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355"/>
      </w:tblGrid>
      <w:tr w:rsidR="005B7494">
        <w:tc>
          <w:tcPr>
            <w:tcW w:w="93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CODEVASF</w:t>
            </w:r>
          </w:p>
        </w:tc>
      </w:tr>
      <w:tr w:rsidR="005B7494">
        <w:tc>
          <w:tcPr>
            <w:tcW w:w="9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DETALHAMENTO DO BDI</w:t>
            </w:r>
          </w:p>
        </w:tc>
      </w:tr>
    </w:tbl>
    <w:p w:rsidR="005B7494" w:rsidRDefault="005B7494"/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1559"/>
        <w:gridCol w:w="2552"/>
        <w:gridCol w:w="1559"/>
        <w:gridCol w:w="1559"/>
      </w:tblGrid>
      <w:tr w:rsidR="005B7494"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403605">
            <w:r>
              <w:t>EDITAL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403605">
            <w:r>
              <w:t>OBRA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403605">
            <w:r>
              <w:t>LOTE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403605">
            <w:r>
              <w:t>FOLHA</w:t>
            </w:r>
          </w:p>
        </w:tc>
      </w:tr>
      <w:tr w:rsidR="005B7494"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rPr>
                <w:b/>
              </w:rPr>
            </w:pPr>
            <w:r>
              <w:rPr>
                <w:b/>
              </w:rPr>
              <w:t>QUADRO - PO - XV</w:t>
            </w:r>
          </w:p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2552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____ / ___</w:t>
            </w:r>
          </w:p>
        </w:tc>
      </w:tr>
      <w:tr w:rsidR="005B7494"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2552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</w:tr>
      <w:tr w:rsidR="005B7494">
        <w:tc>
          <w:tcPr>
            <w:tcW w:w="935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7494" w:rsidRDefault="00403605">
            <w:r>
              <w:t>NOME DA EMPREITEIRA</w:t>
            </w:r>
          </w:p>
          <w:p w:rsidR="005B7494" w:rsidRDefault="005B7494"/>
        </w:tc>
      </w:tr>
      <w:tr w:rsidR="005B7494">
        <w:tc>
          <w:tcPr>
            <w:tcW w:w="935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494" w:rsidRDefault="005B7494"/>
        </w:tc>
      </w:tr>
    </w:tbl>
    <w:p w:rsidR="005B7494" w:rsidRDefault="005B7494"/>
    <w:tbl>
      <w:tblPr>
        <w:tblW w:w="9497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48"/>
        <w:gridCol w:w="4780"/>
        <w:gridCol w:w="851"/>
        <w:gridCol w:w="1559"/>
        <w:gridCol w:w="1559"/>
      </w:tblGrid>
      <w:tr w:rsidR="005B7494"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851" w:type="dxa"/>
            <w:tcBorders>
              <w:top w:val="single" w:sz="6" w:space="0" w:color="auto"/>
              <w:left w:val="nil"/>
            </w:tcBorders>
          </w:tcPr>
          <w:p w:rsidR="005B7494" w:rsidRDefault="005B7494"/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ITEM</w:t>
            </w: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COMPOSIÇÀO</w:t>
            </w:r>
          </w:p>
        </w:tc>
        <w:tc>
          <w:tcPr>
            <w:tcW w:w="851" w:type="dxa"/>
            <w:tcBorders>
              <w:left w:val="nil"/>
            </w:tcBorders>
          </w:tcPr>
          <w:p w:rsidR="005B7494" w:rsidRDefault="00403605">
            <w:pPr>
              <w:jc w:val="center"/>
            </w:pPr>
            <w:r>
              <w:t>TAXA</w:t>
            </w:r>
          </w:p>
        </w:tc>
        <w:tc>
          <w:tcPr>
            <w:tcW w:w="3118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VALOR</w:t>
            </w:r>
          </w:p>
        </w:tc>
      </w:tr>
      <w:tr w:rsidR="005B7494">
        <w:tc>
          <w:tcPr>
            <w:tcW w:w="7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</w:tcBorders>
          </w:tcPr>
          <w:p w:rsidR="005B7494" w:rsidRDefault="005B7494"/>
        </w:tc>
        <w:tc>
          <w:tcPr>
            <w:tcW w:w="851" w:type="dxa"/>
            <w:tcBorders>
              <w:left w:val="single" w:sz="6" w:space="0" w:color="auto"/>
            </w:tcBorders>
          </w:tcPr>
          <w:p w:rsidR="005B7494" w:rsidRDefault="00403605">
            <w:pPr>
              <w:jc w:val="center"/>
            </w:pPr>
            <w:r>
              <w:t>%</w:t>
            </w:r>
          </w:p>
        </w:tc>
        <w:tc>
          <w:tcPr>
            <w:tcW w:w="1559" w:type="dxa"/>
            <w:tcBorders>
              <w:left w:val="single" w:sz="6" w:space="0" w:color="auto"/>
            </w:tcBorders>
          </w:tcPr>
          <w:p w:rsidR="005B7494" w:rsidRDefault="00403605">
            <w:pPr>
              <w:jc w:val="center"/>
            </w:pPr>
            <w:r>
              <w:t>(R$)</w:t>
            </w:r>
          </w:p>
        </w:tc>
        <w:tc>
          <w:tcPr>
            <w:tcW w:w="1559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(   )  1</w:t>
            </w:r>
          </w:p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1</w:t>
            </w: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both"/>
            </w:pPr>
            <w:r>
              <w:t>ADMINISTRAÇÃO CENTRAL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1.1</w:t>
            </w: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both"/>
            </w:pPr>
            <w:r>
              <w:t>Escritório Central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rPr>
          <w:trHeight w:val="205"/>
        </w:trPr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1.2</w:t>
            </w: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both"/>
            </w:pPr>
            <w:r>
              <w:t>Viagens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1.3</w:t>
            </w: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both"/>
            </w:pPr>
            <w:r>
              <w:t>Outros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ind w:left="174" w:hanging="174"/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2</w:t>
            </w: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both"/>
            </w:pPr>
            <w:r>
              <w:t>IMPOSTOS E TAXAS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B00A1E" w:rsidRDefault="00B00A1E">
            <w:pPr>
              <w:jc w:val="both"/>
            </w:pPr>
            <w:r>
              <w:t>.  ISS</w:t>
            </w:r>
          </w:p>
          <w:p w:rsidR="005B7494" w:rsidRDefault="00403605">
            <w:pPr>
              <w:jc w:val="both"/>
            </w:pPr>
            <w:r>
              <w:t>.  PIS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both"/>
            </w:pPr>
            <w:r>
              <w:t>.  FINSOCIAL</w:t>
            </w:r>
            <w:r w:rsidR="00B00A1E">
              <w:t xml:space="preserve"> (COFINS)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 w:rsidP="00B00A1E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3</w:t>
            </w: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both"/>
            </w:pPr>
            <w:r>
              <w:t>TAXA DE RISCO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 w:rsidP="00B00A1E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4</w:t>
            </w: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both"/>
            </w:pPr>
            <w:r>
              <w:t>DESPESAS FINANCEIRAS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>
            <w:pPr>
              <w:jc w:val="both"/>
            </w:pP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5</w:t>
            </w: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both"/>
            </w:pPr>
            <w:r>
              <w:t>BENEFÍCIOS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 w:rsidP="00B00A1E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rPr>
          <w:trHeight w:val="258"/>
        </w:trPr>
        <w:tc>
          <w:tcPr>
            <w:tcW w:w="74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7494" w:rsidRDefault="005B7494"/>
        </w:tc>
        <w:tc>
          <w:tcPr>
            <w:tcW w:w="47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5B7494">
            <w:pPr>
              <w:jc w:val="center"/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/>
        </w:tc>
        <w:tc>
          <w:tcPr>
            <w:tcW w:w="4780" w:type="dxa"/>
            <w:tcBorders>
              <w:left w:val="nil"/>
              <w:right w:val="single" w:sz="6" w:space="0" w:color="auto"/>
            </w:tcBorders>
          </w:tcPr>
          <w:p w:rsidR="005B7494" w:rsidRDefault="00403605">
            <w:pPr>
              <w:jc w:val="center"/>
            </w:pPr>
            <w:r>
              <w:t>T O T A L</w:t>
            </w:r>
          </w:p>
        </w:tc>
        <w:tc>
          <w:tcPr>
            <w:tcW w:w="851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74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494" w:rsidRDefault="005B7494"/>
        </w:tc>
        <w:tc>
          <w:tcPr>
            <w:tcW w:w="47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B7494" w:rsidRDefault="005B7494"/>
        </w:tc>
        <w:tc>
          <w:tcPr>
            <w:tcW w:w="851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B7494" w:rsidRDefault="005B7494"/>
        </w:tc>
        <w:tc>
          <w:tcPr>
            <w:tcW w:w="1559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B7494" w:rsidRDefault="005B7494"/>
        </w:tc>
      </w:tr>
    </w:tbl>
    <w:p w:rsidR="005B7494" w:rsidRDefault="005B7494"/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0"/>
        <w:gridCol w:w="1134"/>
        <w:gridCol w:w="1701"/>
        <w:gridCol w:w="3260"/>
      </w:tblGrid>
      <w:tr w:rsidR="005B7494"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494" w:rsidRDefault="00403605">
            <w:r>
              <w:t>NOME DO INFORMANTE</w:t>
            </w:r>
          </w:p>
          <w:p w:rsidR="005B7494" w:rsidRDefault="005B7494"/>
          <w:p w:rsidR="005B7494" w:rsidRDefault="005B7494"/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B7494" w:rsidRDefault="00403605">
            <w:r>
              <w:t>DATA</w:t>
            </w:r>
          </w:p>
        </w:tc>
        <w:tc>
          <w:tcPr>
            <w:tcW w:w="3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B7494" w:rsidRDefault="00403605">
            <w:r>
              <w:t xml:space="preserve">MOEDA 1:                 DATA __/__/__  </w:t>
            </w:r>
          </w:p>
          <w:p w:rsidR="005B7494" w:rsidRDefault="005B7494"/>
          <w:p w:rsidR="005B7494" w:rsidRDefault="00403605">
            <w:r>
              <w:t>TAXA DE CAMBIO;</w:t>
            </w:r>
          </w:p>
          <w:p w:rsidR="005B7494" w:rsidRDefault="005B7494"/>
        </w:tc>
      </w:tr>
      <w:tr w:rsidR="005B7494">
        <w:tc>
          <w:tcPr>
            <w:tcW w:w="3260" w:type="dxa"/>
            <w:tcBorders>
              <w:top w:val="single" w:sz="6" w:space="0" w:color="auto"/>
              <w:left w:val="single" w:sz="6" w:space="0" w:color="auto"/>
            </w:tcBorders>
          </w:tcPr>
          <w:p w:rsidR="005B7494" w:rsidRDefault="00403605">
            <w:r>
              <w:t>QUALIFICAÇÃO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B7494" w:rsidRDefault="00403605">
            <w:r>
              <w:t>ASSINATURA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B7494" w:rsidRDefault="00403605">
            <w:r>
              <w:t>A CARGO DA CODEVASF</w:t>
            </w:r>
          </w:p>
        </w:tc>
      </w:tr>
      <w:tr w:rsidR="005B7494">
        <w:tc>
          <w:tcPr>
            <w:tcW w:w="3260" w:type="dxa"/>
            <w:tcBorders>
              <w:left w:val="single" w:sz="6" w:space="0" w:color="auto"/>
            </w:tcBorders>
          </w:tcPr>
          <w:p w:rsidR="005B7494" w:rsidRDefault="005B7494"/>
        </w:tc>
        <w:tc>
          <w:tcPr>
            <w:tcW w:w="2835" w:type="dxa"/>
            <w:gridSpan w:val="2"/>
            <w:tcBorders>
              <w:left w:val="single" w:sz="6" w:space="0" w:color="auto"/>
            </w:tcBorders>
          </w:tcPr>
          <w:p w:rsidR="005B7494" w:rsidRDefault="005B7494"/>
        </w:tc>
        <w:tc>
          <w:tcPr>
            <w:tcW w:w="3260" w:type="dxa"/>
            <w:tcBorders>
              <w:left w:val="single" w:sz="6" w:space="0" w:color="auto"/>
              <w:right w:val="single" w:sz="6" w:space="0" w:color="auto"/>
            </w:tcBorders>
          </w:tcPr>
          <w:p w:rsidR="005B7494" w:rsidRDefault="005B7494"/>
        </w:tc>
      </w:tr>
      <w:tr w:rsidR="005B7494">
        <w:tc>
          <w:tcPr>
            <w:tcW w:w="3260" w:type="dxa"/>
            <w:tcBorders>
              <w:left w:val="single" w:sz="6" w:space="0" w:color="auto"/>
              <w:bottom w:val="single" w:sz="6" w:space="0" w:color="auto"/>
            </w:tcBorders>
          </w:tcPr>
          <w:p w:rsidR="005B7494" w:rsidRDefault="005B7494"/>
        </w:tc>
        <w:tc>
          <w:tcPr>
            <w:tcW w:w="2835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B7494" w:rsidRDefault="005B7494"/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7494" w:rsidRDefault="005B7494"/>
        </w:tc>
      </w:tr>
    </w:tbl>
    <w:p w:rsidR="005B7494" w:rsidRDefault="005B7494"/>
    <w:p w:rsidR="005B7494" w:rsidRDefault="00403605">
      <w:pPr>
        <w:ind w:left="284"/>
      </w:pPr>
      <w:r>
        <w:rPr>
          <w:sz w:val="18"/>
        </w:rPr>
        <w:t>1 - ESPECIFICAR A MOEDA ESTRANGEIRA, CASO  EXISTENTE</w:t>
      </w:r>
      <w:r>
        <w:t>.</w:t>
      </w:r>
    </w:p>
    <w:p w:rsidR="005B7494" w:rsidRDefault="00403605" w:rsidP="00C129A6">
      <w:pPr>
        <w:ind w:left="284"/>
      </w:pPr>
      <w:r>
        <w:t xml:space="preserve">2 - CONSIDERAR TODOS OS IMPOSTOS E TAXAS CONFORME PREVISTO NA LEGISLAÇÃO VIGENTE, </w:t>
      </w:r>
      <w:r>
        <w:rPr>
          <w:b/>
        </w:rPr>
        <w:t>APLICADO SOBRE O PREÇO DE VENDA DA OBRA.</w:t>
      </w:r>
    </w:p>
    <w:p w:rsidR="00403605" w:rsidRDefault="00403605">
      <w:pPr>
        <w:rPr>
          <w:sz w:val="40"/>
        </w:rPr>
      </w:pPr>
      <w:r>
        <w:rPr>
          <w:sz w:val="36"/>
        </w:rPr>
        <w:t xml:space="preserve">                                   </w:t>
      </w:r>
      <w:r>
        <w:rPr>
          <w:sz w:val="40"/>
          <w:highlight w:val="lightGray"/>
          <w:bdr w:val="single" w:sz="4" w:space="0" w:color="auto"/>
        </w:rPr>
        <w:t>M   O   D   E   L   O</w:t>
      </w:r>
    </w:p>
    <w:sectPr w:rsidR="00403605" w:rsidSect="005B7494">
      <w:pgSz w:w="11907" w:h="16840" w:code="9"/>
      <w:pgMar w:top="1418" w:right="1134" w:bottom="1418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0A1E"/>
    <w:rsid w:val="00311902"/>
    <w:rsid w:val="00403605"/>
    <w:rsid w:val="005B7494"/>
    <w:rsid w:val="00B00A1E"/>
    <w:rsid w:val="00C129A6"/>
    <w:rsid w:val="00FF4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49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CODEVASF</vt:lpstr>
    </vt:vector>
  </TitlesOfParts>
  <Company>CODEVASF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CODEVASF</dc:title>
  <dc:subject/>
  <dc:creator>CODEVASF</dc:creator>
  <cp:keywords/>
  <cp:lastModifiedBy>marcio.leite</cp:lastModifiedBy>
  <cp:revision>4</cp:revision>
  <cp:lastPrinted>2000-08-03T11:46:00Z</cp:lastPrinted>
  <dcterms:created xsi:type="dcterms:W3CDTF">2011-05-31T21:12:00Z</dcterms:created>
  <dcterms:modified xsi:type="dcterms:W3CDTF">2011-09-15T14:12:00Z</dcterms:modified>
</cp:coreProperties>
</file>