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F45B2" w:rsidRDefault="00BF45B2" w:rsidP="00BF45B2">
      <w:pPr>
        <w:pStyle w:val="Incluso"/>
        <w:keepNext w:val="0"/>
        <w:rPr>
          <w:b/>
          <w:szCs w:val="24"/>
        </w:rPr>
      </w:pPr>
      <w:r>
        <w:pict>
          <v:shapetype id="_x0000_t202" coordsize="21600,21600" o:spt="202" path="m,l,21600r21600,l21600,xe">
            <v:stroke joinstyle="miter"/>
            <v:path gradientshapeok="t" o:connecttype="rect"/>
          </v:shapetype>
          <v:shape id="_x0000_s1057" type="#_x0000_t202" style="position:absolute;margin-left:110.2pt;margin-top:-73.65pt;width:402.05pt;height:89.25pt;z-index:251663360;mso-wrap-distance-left:9.05pt;mso-wrap-distance-right:9.05pt" stroked="f">
            <v:fill opacity="0" color2="black"/>
            <v:textbox inset="0,0,0,0">
              <w:txbxContent>
                <w:p w:rsidR="00BF45B2" w:rsidRDefault="00BF45B2" w:rsidP="00BF45B2">
                  <w:pPr>
                    <w:pStyle w:val="Ttulo4"/>
                  </w:pPr>
                </w:p>
              </w:txbxContent>
            </v:textbox>
            <w10:wrap type="topAndBottom"/>
          </v:shape>
        </w:pict>
      </w:r>
      <w:r>
        <w:pict>
          <v:shape id="_x0000_s1051" style="position:absolute;margin-left:117pt;margin-top:385pt;width:103.6pt;height:83.7pt;flip:x y;z-index:251657216;mso-wrap-style:none;v-text-anchor:middle" coordsize="21600,21600" o:spt="100" adj="-5795517,,5400" path="wa,,21600,21600@3@1@7@5nsl10800,10800xewa,,21600,21600@3@1@7@5nfe" strokeweight=".26mm">
            <v:fill color2="black"/>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r>
        <w:pict>
          <v:shape id="_x0000_s1050" style="position:absolute;margin-left:359.2pt;margin-top:391.35pt;width:93.3pt;height:77.35pt;flip:y;z-index:251656192;mso-wrap-style:none;v-text-anchor:middle" coordsize="21600,21600" o:spt="100" adj="-6115345,,5400" path="wa,,21600,21600@3@1@7@5nsl10800,10800xewa,,21600,21600@3@1@7@5nfe" strokeweight=".26mm">
            <v:fill color2="black"/>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r>
        <w:pict>
          <v:line id="_x0000_s1047" style="position:absolute;flip:y;z-index:251653120" from="154pt,312.55pt" to="166.05pt,313.6pt" strokeweight=".26mm">
            <v:stroke joinstyle="miter"/>
          </v:line>
        </w:pict>
      </w:r>
      <w:r>
        <w:pict>
          <v:shape id="_x0000_s1045" type="#_x0000_t202" style="position:absolute;margin-left:108.9pt;margin-top:4.7pt;width:380.4pt;height:14.95pt;z-index:251652096;mso-wrap-distance-left:9.05pt;mso-wrap-distance-right:9.05pt" stroked="f">
            <v:fill opacity="0" color2="black"/>
            <v:textbox inset="0,0,0,0">
              <w:txbxContent>
                <w:p w:rsidR="00BF45B2" w:rsidRDefault="00BF45B2" w:rsidP="00BF45B2"/>
              </w:txbxContent>
            </v:textbox>
          </v:shape>
        </w:pict>
      </w:r>
      <w:r>
        <w:rPr>
          <w:b/>
          <w:szCs w:val="24"/>
        </w:rPr>
        <w:tab/>
      </w: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93E8D" w:rsidP="00BF45B2">
      <w:pPr>
        <w:ind w:right="-171"/>
        <w:jc w:val="center"/>
        <w:rPr>
          <w:b/>
          <w:szCs w:val="24"/>
        </w:rPr>
      </w:pPr>
      <w:r>
        <w:pict>
          <v:line id="_x0000_s1055" style="position:absolute;left:0;text-align:left;flip:y;z-index:251661312" from="168pt,5.25pt" to="411.4pt,5.25pt" strokeweight=".26mm">
            <v:stroke joinstyle="miter"/>
          </v:line>
        </w:pict>
      </w:r>
      <w:r>
        <w:pict>
          <v:shape id="_x0000_s1048" style="position:absolute;left:0;text-align:left;margin-left:369.5pt;margin-top:5.25pt;width:83pt;height:96.5pt;z-index:251654144;mso-wrap-style:none;v-text-anchor:middle" coordsize="21600,21600" o:spt="100" adj="-6071492,,5400" path="wa,,21600,21600@3@1@7@5nsl10800,10800xewa,,21600,21600@3@1@7@5nfe" strokeweight=".26mm">
            <v:fill color2="black"/>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r>
        <w:pict>
          <v:shape id="_x0000_s1049" style="position:absolute;left:0;text-align:left;margin-left:118.5pt;margin-top:5.4pt;width:102.1pt;height:78.1pt;flip:x;z-index:251655168;mso-wrap-style:none;v-text-anchor:middle" coordsize="21600,21600" o:spt="100" adj="-5734323,,5400" path="wa,,21600,21600@3@1@7@5nsl10800,10800xewa,,21600,21600@3@1@7@5nfe" strokeweight=".26mm">
            <v:fill color2="black"/>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p>
    <w:p w:rsidR="00BF45B2" w:rsidRDefault="00BF45B2" w:rsidP="00BF45B2">
      <w:pPr>
        <w:ind w:right="-171"/>
        <w:jc w:val="center"/>
        <w:rPr>
          <w:b/>
          <w:szCs w:val="24"/>
        </w:rPr>
      </w:pPr>
    </w:p>
    <w:p w:rsidR="00BF45B2" w:rsidRDefault="00B93E8D" w:rsidP="00BF45B2">
      <w:pPr>
        <w:ind w:right="-171"/>
        <w:jc w:val="center"/>
        <w:rPr>
          <w:b/>
          <w:szCs w:val="24"/>
        </w:rPr>
      </w:pPr>
      <w:r>
        <w:pict>
          <v:shape id="_x0000_s1056" type="#_x0000_t202" style="position:absolute;left:0;text-align:left;margin-left:137.45pt;margin-top:-.05pt;width:301.95pt;height:193.45pt;z-index:251662336;mso-wrap-distance-left:9.05pt;mso-wrap-distance-right:9.05pt" stroked="f">
            <v:fill color2="black"/>
            <v:textbox inset="0,0,0,0">
              <w:txbxContent>
                <w:p w:rsidR="000C093F" w:rsidRDefault="000C093F" w:rsidP="00BF45B2">
                  <w:pPr>
                    <w:jc w:val="center"/>
                    <w:rPr>
                      <w:rFonts w:ascii="Arial" w:hAnsi="Arial" w:cs="Arial"/>
                      <w:b/>
                      <w:bCs/>
                      <w:sz w:val="28"/>
                      <w:szCs w:val="28"/>
                    </w:rPr>
                  </w:pPr>
                </w:p>
                <w:p w:rsidR="000C093F" w:rsidRDefault="000C093F" w:rsidP="00BF45B2">
                  <w:pPr>
                    <w:jc w:val="center"/>
                    <w:rPr>
                      <w:rFonts w:ascii="Arial" w:hAnsi="Arial" w:cs="Arial"/>
                      <w:b/>
                      <w:bCs/>
                      <w:sz w:val="28"/>
                      <w:szCs w:val="28"/>
                    </w:rPr>
                  </w:pPr>
                </w:p>
                <w:p w:rsidR="00BF45B2" w:rsidRDefault="00BF45B2" w:rsidP="00BF45B2">
                  <w:pPr>
                    <w:jc w:val="center"/>
                    <w:rPr>
                      <w:rFonts w:ascii="Arial" w:hAnsi="Arial" w:cs="Arial"/>
                      <w:b/>
                      <w:bCs/>
                      <w:sz w:val="28"/>
                      <w:szCs w:val="28"/>
                    </w:rPr>
                  </w:pPr>
                  <w:r>
                    <w:rPr>
                      <w:rFonts w:ascii="Arial" w:hAnsi="Arial" w:cs="Arial"/>
                      <w:b/>
                      <w:bCs/>
                      <w:sz w:val="28"/>
                      <w:szCs w:val="28"/>
                    </w:rPr>
                    <w:t>ESPECIFICAÇÕES TÉCNICAS</w:t>
                  </w:r>
                </w:p>
                <w:p w:rsidR="00BF45B2" w:rsidRDefault="00BF45B2" w:rsidP="00BF45B2">
                  <w:pPr>
                    <w:jc w:val="both"/>
                    <w:rPr>
                      <w:rFonts w:ascii="Arial" w:hAnsi="Arial" w:cs="Arial"/>
                      <w:b/>
                      <w:bCs/>
                      <w:sz w:val="28"/>
                      <w:szCs w:val="28"/>
                    </w:rPr>
                  </w:pPr>
                </w:p>
                <w:p w:rsidR="00F27FCE" w:rsidRDefault="00F27FCE" w:rsidP="00BF45B2">
                  <w:pPr>
                    <w:jc w:val="both"/>
                    <w:rPr>
                      <w:rFonts w:ascii="Arial" w:hAnsi="Arial" w:cs="Arial"/>
                      <w:b/>
                      <w:bCs/>
                      <w:sz w:val="28"/>
                      <w:szCs w:val="28"/>
                    </w:rPr>
                  </w:pPr>
                </w:p>
                <w:p w:rsidR="00BF45B2" w:rsidRDefault="007C1BED" w:rsidP="000C093F">
                  <w:pPr>
                    <w:ind w:right="-1"/>
                    <w:jc w:val="both"/>
                  </w:pPr>
                  <w:r>
                    <w:rPr>
                      <w:b/>
                      <w:sz w:val="24"/>
                    </w:rPr>
                    <w:t>PARA A CONSTRUÇÃO E INSTALAÇÃO DE POÇOS TUBULARES EM ROCHA CRISTALINA EM MUNICÍPIOS DO ESTADO DE PERNAMBUCO</w:t>
                  </w:r>
                  <w:r w:rsidRPr="00D3551C">
                    <w:rPr>
                      <w:b/>
                      <w:sz w:val="24"/>
                    </w:rPr>
                    <w:t xml:space="preserve">, </w:t>
                  </w:r>
                  <w:r>
                    <w:rPr>
                      <w:b/>
                      <w:sz w:val="24"/>
                    </w:rPr>
                    <w:t xml:space="preserve">INSERIDOS </w:t>
                  </w:r>
                  <w:r w:rsidRPr="00D3551C">
                    <w:rPr>
                      <w:b/>
                      <w:sz w:val="24"/>
                    </w:rPr>
                    <w:t>NA ÁREA DE ATUAÇÃO DA 3ª SUPERINTENDÊNCIA REGIONAL DA CODEVASF.</w:t>
                  </w:r>
                </w:p>
                <w:p w:rsidR="007C1BED" w:rsidRDefault="007C1BED"/>
              </w:txbxContent>
            </v:textbox>
          </v:shape>
        </w:pict>
      </w:r>
    </w:p>
    <w:p w:rsidR="00BF45B2" w:rsidRDefault="00B93E8D" w:rsidP="00BF45B2">
      <w:pPr>
        <w:ind w:right="-171"/>
        <w:jc w:val="center"/>
        <w:rPr>
          <w:b/>
          <w:szCs w:val="24"/>
        </w:rPr>
      </w:pPr>
      <w:r>
        <w:pict>
          <v:line id="_x0000_s1054" style="position:absolute;left:0;text-align:left;flip:y;z-index:251660288" from="117pt,8.65pt" to="118.5pt,155.5pt" strokeweight=".26mm">
            <v:stroke joinstyle="miter"/>
          </v:line>
        </w:pict>
      </w:r>
    </w:p>
    <w:p w:rsidR="00BF45B2" w:rsidRDefault="00B93E8D" w:rsidP="00BF45B2">
      <w:pPr>
        <w:ind w:right="-171"/>
        <w:jc w:val="center"/>
        <w:rPr>
          <w:b/>
          <w:szCs w:val="24"/>
        </w:rPr>
      </w:pPr>
      <w:r>
        <w:pict>
          <v:line id="_x0000_s1052" style="position:absolute;left:0;text-align:left;flip:y;z-index:251658240" from="452.5pt,7.7pt" to="452.5pt,144.05pt" strokeweight=".26mm">
            <v:stroke joinstyle="miter"/>
          </v:line>
        </w:pict>
      </w:r>
    </w:p>
    <w:p w:rsidR="00BF45B2" w:rsidRDefault="00BF45B2" w:rsidP="00BF45B2">
      <w:pPr>
        <w:ind w:right="-171"/>
        <w:jc w:val="center"/>
        <w:rPr>
          <w:b/>
          <w:szCs w:val="24"/>
          <w:lang w:val="pt-BR"/>
        </w:rPr>
      </w:pPr>
    </w:p>
    <w:p w:rsidR="00BF45B2" w:rsidRDefault="00BF45B2" w:rsidP="00BF45B2">
      <w:pPr>
        <w:ind w:right="-171"/>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93E8D" w:rsidP="00BF45B2">
      <w:pPr>
        <w:ind w:right="-171"/>
        <w:jc w:val="center"/>
        <w:rPr>
          <w:b/>
          <w:szCs w:val="24"/>
        </w:rPr>
      </w:pPr>
      <w:r>
        <w:pict>
          <v:line id="_x0000_s1053" style="position:absolute;left:0;text-align:left;flip:x;z-index:251659264" from="168pt,10.15pt" to="403.95pt,10.2pt" strokeweight=".26mm">
            <v:stroke joinstyle="miter"/>
          </v:line>
        </w:pict>
      </w: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Pr="007C1BED" w:rsidRDefault="00CF1C38" w:rsidP="00CF1C38">
      <w:pPr>
        <w:ind w:left="426" w:right="-171"/>
        <w:jc w:val="center"/>
        <w:rPr>
          <w:b/>
          <w:sz w:val="24"/>
          <w:szCs w:val="24"/>
        </w:rPr>
      </w:pPr>
      <w:r>
        <w:rPr>
          <w:b/>
          <w:sz w:val="24"/>
          <w:szCs w:val="24"/>
        </w:rPr>
        <w:t>Julho/2013</w:t>
      </w:r>
    </w:p>
    <w:p w:rsidR="00BF45B2" w:rsidRDefault="00BF45B2" w:rsidP="00BF45B2">
      <w:pPr>
        <w:pStyle w:val="Ttulo"/>
        <w:keepNext w:val="0"/>
        <w:pageBreakBefore w:val="0"/>
        <w:spacing w:line="240" w:lineRule="auto"/>
        <w:jc w:val="center"/>
        <w:rPr>
          <w:sz w:val="24"/>
          <w:szCs w:val="24"/>
        </w:rPr>
      </w:pPr>
    </w:p>
    <w:p w:rsidR="00BF45B2" w:rsidRDefault="00BF45B2" w:rsidP="00BF45B2">
      <w:pPr>
        <w:pStyle w:val="Ttulo"/>
        <w:keepNext w:val="0"/>
        <w:pageBreakBefore w:val="0"/>
        <w:spacing w:line="240" w:lineRule="auto"/>
        <w:jc w:val="center"/>
        <w:rPr>
          <w:sz w:val="24"/>
          <w:szCs w:val="24"/>
        </w:rPr>
      </w:pPr>
    </w:p>
    <w:p w:rsidR="00BF45B2" w:rsidRDefault="00BF45B2" w:rsidP="00BF45B2">
      <w:pPr>
        <w:pStyle w:val="Subttulo"/>
        <w:rPr>
          <w:lang w:eastAsia="ar-SA"/>
        </w:rPr>
      </w:pPr>
    </w:p>
    <w:p w:rsidR="004131C3" w:rsidRDefault="004131C3" w:rsidP="00324112">
      <w:pPr>
        <w:ind w:left="567" w:right="-1"/>
        <w:jc w:val="both"/>
        <w:rPr>
          <w:b/>
          <w:bCs/>
          <w:sz w:val="24"/>
          <w:szCs w:val="24"/>
        </w:rPr>
      </w:pPr>
    </w:p>
    <w:p w:rsidR="004131C3" w:rsidRDefault="004131C3" w:rsidP="004131C3">
      <w:pPr>
        <w:pStyle w:val="Ttulo"/>
        <w:keepNext w:val="0"/>
        <w:pageBreakBefore w:val="0"/>
        <w:jc w:val="center"/>
        <w:rPr>
          <w:sz w:val="24"/>
          <w:szCs w:val="24"/>
        </w:rPr>
      </w:pPr>
    </w:p>
    <w:p w:rsidR="004131C3" w:rsidRPr="00560F68" w:rsidRDefault="004131C3" w:rsidP="004131C3">
      <w:pPr>
        <w:pStyle w:val="Ttulo"/>
        <w:keepNext w:val="0"/>
        <w:pageBreakBefore w:val="0"/>
        <w:ind w:left="709"/>
        <w:jc w:val="center"/>
        <w:rPr>
          <w:sz w:val="24"/>
          <w:szCs w:val="24"/>
        </w:rPr>
      </w:pPr>
      <w:r w:rsidRPr="00560F68">
        <w:rPr>
          <w:sz w:val="24"/>
          <w:szCs w:val="24"/>
        </w:rPr>
        <w:t>SUMÁRIO</w:t>
      </w: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DB7FF0" w:rsidRDefault="004131C3" w:rsidP="004131C3">
      <w:pPr>
        <w:numPr>
          <w:ilvl w:val="0"/>
          <w:numId w:val="40"/>
        </w:numPr>
        <w:suppressAutoHyphens w:val="0"/>
        <w:ind w:left="709" w:firstLine="0"/>
        <w:jc w:val="both"/>
        <w:rPr>
          <w:b/>
          <w:bCs/>
          <w:sz w:val="24"/>
          <w:szCs w:val="24"/>
        </w:rPr>
      </w:pPr>
      <w:r w:rsidRPr="00DB7FF0">
        <w:rPr>
          <w:b/>
          <w:bCs/>
          <w:sz w:val="24"/>
          <w:szCs w:val="24"/>
        </w:rPr>
        <w:t>INTRODUÇÃO.....................................................................</w:t>
      </w:r>
      <w:r>
        <w:rPr>
          <w:b/>
          <w:bCs/>
          <w:sz w:val="24"/>
          <w:szCs w:val="24"/>
        </w:rPr>
        <w:t>....</w:t>
      </w:r>
      <w:r w:rsidR="004400E5">
        <w:rPr>
          <w:b/>
          <w:bCs/>
          <w:sz w:val="24"/>
          <w:szCs w:val="24"/>
        </w:rPr>
        <w:t>...........................PG 2</w:t>
      </w:r>
    </w:p>
    <w:p w:rsidR="004131C3" w:rsidRPr="00DB7FF0" w:rsidRDefault="004131C3" w:rsidP="004131C3">
      <w:pPr>
        <w:ind w:left="709"/>
        <w:jc w:val="both"/>
        <w:rPr>
          <w:b/>
          <w:bCs/>
          <w:sz w:val="24"/>
          <w:szCs w:val="24"/>
        </w:rPr>
      </w:pPr>
    </w:p>
    <w:p w:rsidR="004131C3" w:rsidRPr="00DB7FF0" w:rsidRDefault="004131C3" w:rsidP="004131C3">
      <w:pPr>
        <w:numPr>
          <w:ilvl w:val="0"/>
          <w:numId w:val="40"/>
        </w:numPr>
        <w:suppressAutoHyphens w:val="0"/>
        <w:ind w:left="709" w:firstLine="0"/>
        <w:jc w:val="both"/>
        <w:rPr>
          <w:b/>
          <w:bCs/>
          <w:sz w:val="24"/>
          <w:szCs w:val="24"/>
        </w:rPr>
      </w:pPr>
      <w:r>
        <w:rPr>
          <w:b/>
          <w:bCs/>
          <w:sz w:val="24"/>
          <w:szCs w:val="24"/>
        </w:rPr>
        <w:t>O</w:t>
      </w:r>
      <w:r w:rsidRPr="00DB7FF0">
        <w:rPr>
          <w:b/>
          <w:bCs/>
          <w:sz w:val="24"/>
          <w:szCs w:val="24"/>
        </w:rPr>
        <w:t>BJETO</w:t>
      </w:r>
      <w:r>
        <w:rPr>
          <w:b/>
          <w:bCs/>
          <w:sz w:val="24"/>
          <w:szCs w:val="24"/>
        </w:rPr>
        <w:t>.......</w:t>
      </w:r>
      <w:r w:rsidRPr="00DB7FF0">
        <w:rPr>
          <w:b/>
          <w:bCs/>
          <w:sz w:val="24"/>
          <w:szCs w:val="24"/>
        </w:rPr>
        <w:t>..................................................</w:t>
      </w:r>
      <w:r>
        <w:rPr>
          <w:b/>
          <w:bCs/>
          <w:sz w:val="24"/>
          <w:szCs w:val="24"/>
        </w:rPr>
        <w:t>...</w:t>
      </w:r>
      <w:r w:rsidRPr="00DB7FF0">
        <w:rPr>
          <w:b/>
          <w:bCs/>
          <w:sz w:val="24"/>
          <w:szCs w:val="24"/>
        </w:rPr>
        <w:t>...............</w:t>
      </w:r>
      <w:r>
        <w:rPr>
          <w:b/>
          <w:bCs/>
          <w:sz w:val="24"/>
          <w:szCs w:val="24"/>
        </w:rPr>
        <w:t>......</w:t>
      </w:r>
      <w:r w:rsidRPr="00DB7FF0">
        <w:rPr>
          <w:b/>
          <w:bCs/>
          <w:sz w:val="24"/>
          <w:szCs w:val="24"/>
        </w:rPr>
        <w:t>...............................PG</w:t>
      </w:r>
      <w:r w:rsidR="004400E5">
        <w:rPr>
          <w:b/>
          <w:bCs/>
          <w:sz w:val="24"/>
          <w:szCs w:val="24"/>
        </w:rPr>
        <w:t xml:space="preserve"> 2</w:t>
      </w:r>
    </w:p>
    <w:p w:rsidR="004131C3" w:rsidRPr="00DB7FF0" w:rsidRDefault="004131C3" w:rsidP="004131C3">
      <w:pPr>
        <w:ind w:left="709"/>
        <w:jc w:val="both"/>
        <w:rPr>
          <w:b/>
          <w:bCs/>
          <w:sz w:val="24"/>
          <w:szCs w:val="24"/>
        </w:rPr>
      </w:pPr>
    </w:p>
    <w:p w:rsidR="004131C3" w:rsidRPr="00DB7FF0" w:rsidRDefault="004400E5" w:rsidP="004131C3">
      <w:pPr>
        <w:numPr>
          <w:ilvl w:val="0"/>
          <w:numId w:val="40"/>
        </w:numPr>
        <w:suppressAutoHyphens w:val="0"/>
        <w:ind w:left="709" w:firstLine="0"/>
        <w:jc w:val="both"/>
        <w:rPr>
          <w:b/>
          <w:bCs/>
          <w:sz w:val="24"/>
          <w:szCs w:val="24"/>
        </w:rPr>
      </w:pPr>
      <w:r>
        <w:rPr>
          <w:b/>
          <w:bCs/>
          <w:sz w:val="24"/>
          <w:szCs w:val="24"/>
        </w:rPr>
        <w:t>NORMAS TÉCNICAS E DISPOSIÇÕES PARTICULARES..</w:t>
      </w:r>
      <w:r w:rsidR="004131C3" w:rsidRPr="00DB7FF0">
        <w:rPr>
          <w:b/>
          <w:bCs/>
          <w:sz w:val="24"/>
          <w:szCs w:val="24"/>
        </w:rPr>
        <w:t>......</w:t>
      </w:r>
      <w:r w:rsidR="004131C3">
        <w:rPr>
          <w:b/>
          <w:bCs/>
          <w:sz w:val="24"/>
          <w:szCs w:val="24"/>
        </w:rPr>
        <w:t>....</w:t>
      </w:r>
      <w:r w:rsidR="004131C3" w:rsidRPr="00DB7FF0">
        <w:rPr>
          <w:b/>
          <w:bCs/>
          <w:sz w:val="24"/>
          <w:szCs w:val="24"/>
        </w:rPr>
        <w:t>.</w:t>
      </w:r>
      <w:r w:rsidR="004131C3">
        <w:rPr>
          <w:b/>
          <w:bCs/>
          <w:sz w:val="24"/>
          <w:szCs w:val="24"/>
        </w:rPr>
        <w:t>.</w:t>
      </w:r>
      <w:r w:rsidR="004131C3" w:rsidRPr="00DB7FF0">
        <w:rPr>
          <w:b/>
          <w:bCs/>
          <w:sz w:val="24"/>
          <w:szCs w:val="24"/>
        </w:rPr>
        <w:t>...........PG 3</w:t>
      </w:r>
    </w:p>
    <w:p w:rsidR="004131C3" w:rsidRPr="00DB7FF0" w:rsidRDefault="004131C3" w:rsidP="004131C3">
      <w:pPr>
        <w:ind w:left="709"/>
        <w:jc w:val="both"/>
        <w:rPr>
          <w:b/>
          <w:bCs/>
          <w:sz w:val="24"/>
          <w:szCs w:val="24"/>
        </w:rPr>
      </w:pPr>
    </w:p>
    <w:p w:rsidR="004131C3" w:rsidRPr="00DB7FF0" w:rsidRDefault="004131C3" w:rsidP="004131C3">
      <w:pPr>
        <w:numPr>
          <w:ilvl w:val="0"/>
          <w:numId w:val="40"/>
        </w:numPr>
        <w:suppressAutoHyphens w:val="0"/>
        <w:ind w:left="709" w:firstLine="0"/>
        <w:jc w:val="both"/>
        <w:rPr>
          <w:b/>
          <w:bCs/>
          <w:sz w:val="24"/>
          <w:szCs w:val="24"/>
        </w:rPr>
      </w:pPr>
      <w:r w:rsidRPr="00DB7FF0">
        <w:rPr>
          <w:b/>
          <w:sz w:val="24"/>
          <w:szCs w:val="24"/>
        </w:rPr>
        <w:t>ESPECIFICAÇÕES TÉCNICAS DOS SERVIÇOS DE PERFURAÇÃO</w:t>
      </w:r>
      <w:r>
        <w:rPr>
          <w:b/>
          <w:sz w:val="24"/>
          <w:szCs w:val="24"/>
        </w:rPr>
        <w:t>.....</w:t>
      </w:r>
      <w:r w:rsidRPr="00DB7FF0">
        <w:rPr>
          <w:b/>
          <w:sz w:val="24"/>
          <w:szCs w:val="24"/>
        </w:rPr>
        <w:t xml:space="preserve">PG </w:t>
      </w:r>
      <w:r w:rsidR="0054439F">
        <w:rPr>
          <w:b/>
          <w:sz w:val="24"/>
          <w:szCs w:val="24"/>
        </w:rPr>
        <w:t>9</w:t>
      </w:r>
    </w:p>
    <w:p w:rsidR="004131C3" w:rsidRPr="00DB7FF0" w:rsidRDefault="004131C3" w:rsidP="004131C3">
      <w:pPr>
        <w:ind w:left="709"/>
        <w:jc w:val="both"/>
        <w:rPr>
          <w:b/>
          <w:bCs/>
          <w:sz w:val="24"/>
          <w:szCs w:val="24"/>
        </w:rPr>
      </w:pPr>
    </w:p>
    <w:p w:rsidR="004131C3" w:rsidRPr="00DB7FF0" w:rsidRDefault="004400E5" w:rsidP="004131C3">
      <w:pPr>
        <w:numPr>
          <w:ilvl w:val="0"/>
          <w:numId w:val="40"/>
        </w:numPr>
        <w:suppressAutoHyphens w:val="0"/>
        <w:ind w:left="709" w:firstLine="0"/>
        <w:jc w:val="both"/>
        <w:rPr>
          <w:b/>
          <w:bCs/>
          <w:sz w:val="24"/>
          <w:szCs w:val="24"/>
        </w:rPr>
      </w:pPr>
      <w:r>
        <w:rPr>
          <w:b/>
          <w:bCs/>
          <w:sz w:val="24"/>
          <w:szCs w:val="24"/>
        </w:rPr>
        <w:t>POÇO TUBULAR......</w:t>
      </w:r>
      <w:r w:rsidR="004131C3" w:rsidRPr="00DB7FF0">
        <w:rPr>
          <w:b/>
          <w:bCs/>
          <w:sz w:val="24"/>
          <w:szCs w:val="24"/>
        </w:rPr>
        <w:t>..........................................................................</w:t>
      </w:r>
      <w:r w:rsidR="004131C3">
        <w:rPr>
          <w:b/>
          <w:bCs/>
          <w:sz w:val="24"/>
          <w:szCs w:val="24"/>
        </w:rPr>
        <w:t>.</w:t>
      </w:r>
      <w:r w:rsidR="004131C3" w:rsidRPr="00DB7FF0">
        <w:rPr>
          <w:b/>
          <w:bCs/>
          <w:sz w:val="24"/>
          <w:szCs w:val="24"/>
        </w:rPr>
        <w:t>.</w:t>
      </w:r>
      <w:r w:rsidR="004131C3">
        <w:rPr>
          <w:b/>
          <w:bCs/>
          <w:sz w:val="24"/>
          <w:szCs w:val="24"/>
        </w:rPr>
        <w:t>.....</w:t>
      </w:r>
      <w:r w:rsidR="004131C3" w:rsidRPr="00DB7FF0">
        <w:rPr>
          <w:b/>
          <w:bCs/>
          <w:sz w:val="24"/>
          <w:szCs w:val="24"/>
        </w:rPr>
        <w:t xml:space="preserve">.......PG </w:t>
      </w:r>
      <w:r>
        <w:rPr>
          <w:b/>
          <w:bCs/>
          <w:sz w:val="24"/>
          <w:szCs w:val="24"/>
        </w:rPr>
        <w:t>11</w:t>
      </w:r>
    </w:p>
    <w:p w:rsidR="004131C3" w:rsidRPr="00DB7FF0" w:rsidRDefault="004131C3" w:rsidP="004131C3">
      <w:pPr>
        <w:ind w:left="709"/>
        <w:jc w:val="both"/>
        <w:rPr>
          <w:b/>
          <w:bCs/>
          <w:sz w:val="24"/>
          <w:szCs w:val="24"/>
        </w:rPr>
      </w:pPr>
    </w:p>
    <w:p w:rsidR="004131C3" w:rsidRPr="00DB7FF0" w:rsidRDefault="004131C3" w:rsidP="004131C3">
      <w:pPr>
        <w:numPr>
          <w:ilvl w:val="0"/>
          <w:numId w:val="40"/>
        </w:numPr>
        <w:suppressAutoHyphens w:val="0"/>
        <w:ind w:left="709" w:firstLine="0"/>
        <w:jc w:val="both"/>
        <w:rPr>
          <w:b/>
          <w:bCs/>
          <w:sz w:val="24"/>
          <w:szCs w:val="24"/>
        </w:rPr>
      </w:pPr>
      <w:r w:rsidRPr="00DB7FF0">
        <w:rPr>
          <w:b/>
          <w:bCs/>
          <w:sz w:val="24"/>
          <w:szCs w:val="24"/>
        </w:rPr>
        <w:t>CRITÉRIOS TÉCNICOS PARA A ACEITAÇÃO DA OBRA....</w:t>
      </w:r>
      <w:r>
        <w:rPr>
          <w:b/>
          <w:bCs/>
          <w:sz w:val="24"/>
          <w:szCs w:val="24"/>
        </w:rPr>
        <w:t>...............</w:t>
      </w:r>
      <w:r w:rsidRPr="00DB7FF0">
        <w:rPr>
          <w:b/>
          <w:bCs/>
          <w:sz w:val="24"/>
          <w:szCs w:val="24"/>
        </w:rPr>
        <w:t xml:space="preserve">..PG </w:t>
      </w:r>
      <w:r w:rsidR="004400E5">
        <w:rPr>
          <w:b/>
          <w:bCs/>
          <w:sz w:val="24"/>
          <w:szCs w:val="24"/>
        </w:rPr>
        <w:t>20</w:t>
      </w:r>
    </w:p>
    <w:p w:rsidR="004131C3" w:rsidRPr="00DB7FF0" w:rsidRDefault="004131C3" w:rsidP="004131C3">
      <w:pPr>
        <w:ind w:left="709"/>
        <w:jc w:val="both"/>
        <w:rPr>
          <w:b/>
          <w:bCs/>
          <w:sz w:val="24"/>
          <w:szCs w:val="24"/>
        </w:rPr>
      </w:pPr>
    </w:p>
    <w:p w:rsidR="004131C3" w:rsidRPr="00DB7FF0" w:rsidRDefault="004400E5" w:rsidP="004131C3">
      <w:pPr>
        <w:numPr>
          <w:ilvl w:val="0"/>
          <w:numId w:val="40"/>
        </w:numPr>
        <w:suppressAutoHyphens w:val="0"/>
        <w:ind w:left="709" w:firstLine="0"/>
        <w:jc w:val="both"/>
        <w:rPr>
          <w:b/>
          <w:bCs/>
          <w:sz w:val="24"/>
          <w:szCs w:val="24"/>
        </w:rPr>
      </w:pPr>
      <w:r>
        <w:rPr>
          <w:b/>
          <w:bCs/>
          <w:sz w:val="24"/>
          <w:szCs w:val="24"/>
        </w:rPr>
        <w:t>CONSIDERAÇÕES GERAIS</w:t>
      </w:r>
      <w:r w:rsidR="004131C3" w:rsidRPr="00DB7FF0">
        <w:rPr>
          <w:b/>
          <w:bCs/>
          <w:sz w:val="24"/>
          <w:szCs w:val="24"/>
        </w:rPr>
        <w:t>..........</w:t>
      </w:r>
      <w:r w:rsidR="004131C3">
        <w:rPr>
          <w:b/>
          <w:bCs/>
          <w:sz w:val="24"/>
          <w:szCs w:val="24"/>
        </w:rPr>
        <w:t>....</w:t>
      </w:r>
      <w:r w:rsidR="004131C3" w:rsidRPr="00DB7FF0">
        <w:rPr>
          <w:b/>
          <w:bCs/>
          <w:sz w:val="24"/>
          <w:szCs w:val="24"/>
        </w:rPr>
        <w:t>...............................................</w:t>
      </w:r>
      <w:r w:rsidR="004131C3">
        <w:rPr>
          <w:b/>
          <w:bCs/>
          <w:sz w:val="24"/>
          <w:szCs w:val="24"/>
        </w:rPr>
        <w:t>.....</w:t>
      </w:r>
      <w:r w:rsidR="004131C3" w:rsidRPr="00DB7FF0">
        <w:rPr>
          <w:b/>
          <w:bCs/>
          <w:sz w:val="24"/>
          <w:szCs w:val="24"/>
        </w:rPr>
        <w:t>.........</w:t>
      </w:r>
      <w:r w:rsidR="0054439F">
        <w:rPr>
          <w:b/>
          <w:bCs/>
          <w:sz w:val="24"/>
          <w:szCs w:val="24"/>
        </w:rPr>
        <w:t>PG 2</w:t>
      </w:r>
      <w:r>
        <w:rPr>
          <w:b/>
          <w:bCs/>
          <w:sz w:val="24"/>
          <w:szCs w:val="24"/>
        </w:rPr>
        <w:t>1</w:t>
      </w:r>
    </w:p>
    <w:p w:rsidR="004131C3" w:rsidRPr="00DB7FF0" w:rsidRDefault="004131C3" w:rsidP="004131C3">
      <w:pPr>
        <w:pStyle w:val="PargrafodaLista"/>
        <w:ind w:left="709"/>
        <w:rPr>
          <w:b/>
          <w:bCs/>
          <w:sz w:val="24"/>
          <w:szCs w:val="24"/>
        </w:rPr>
      </w:pPr>
    </w:p>
    <w:p w:rsidR="004131C3" w:rsidRPr="00560F68" w:rsidRDefault="004131C3" w:rsidP="004131C3">
      <w:pPr>
        <w:ind w:left="709"/>
        <w:jc w:val="both"/>
        <w:rPr>
          <w:b/>
          <w:bCs/>
          <w:szCs w:val="24"/>
        </w:rPr>
      </w:pPr>
    </w:p>
    <w:p w:rsidR="004131C3" w:rsidRDefault="004131C3" w:rsidP="004131C3">
      <w:pPr>
        <w:ind w:left="709"/>
        <w:jc w:val="both"/>
        <w:rPr>
          <w:b/>
          <w:bCs/>
          <w:szCs w:val="24"/>
        </w:rPr>
      </w:pPr>
    </w:p>
    <w:p w:rsidR="004131C3" w:rsidRDefault="004131C3" w:rsidP="004131C3">
      <w:pPr>
        <w:ind w:left="709"/>
        <w:jc w:val="both"/>
        <w:rPr>
          <w:b/>
          <w:bCs/>
          <w:szCs w:val="24"/>
        </w:rPr>
      </w:pPr>
    </w:p>
    <w:p w:rsidR="004131C3" w:rsidRDefault="004131C3" w:rsidP="004131C3">
      <w:pPr>
        <w:jc w:val="both"/>
        <w:rPr>
          <w:b/>
          <w:bCs/>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400E5" w:rsidRDefault="004400E5" w:rsidP="00324112">
      <w:pPr>
        <w:ind w:left="567" w:right="-1"/>
        <w:jc w:val="both"/>
        <w:rPr>
          <w:b/>
          <w:bCs/>
          <w:sz w:val="24"/>
          <w:szCs w:val="24"/>
        </w:rPr>
      </w:pPr>
    </w:p>
    <w:p w:rsidR="004400E5" w:rsidRDefault="004400E5" w:rsidP="00324112">
      <w:pPr>
        <w:ind w:left="567" w:right="-1"/>
        <w:jc w:val="both"/>
        <w:rPr>
          <w:b/>
          <w:bCs/>
          <w:sz w:val="24"/>
          <w:szCs w:val="24"/>
        </w:rPr>
      </w:pPr>
    </w:p>
    <w:p w:rsidR="004400E5" w:rsidRDefault="004400E5" w:rsidP="00324112">
      <w:pPr>
        <w:ind w:left="567" w:right="-1"/>
        <w:jc w:val="both"/>
        <w:rPr>
          <w:b/>
          <w:bCs/>
          <w:sz w:val="24"/>
          <w:szCs w:val="24"/>
        </w:rPr>
      </w:pPr>
    </w:p>
    <w:p w:rsidR="004131C3" w:rsidRDefault="004131C3" w:rsidP="00324112">
      <w:pPr>
        <w:ind w:left="567" w:right="-1"/>
        <w:jc w:val="both"/>
        <w:rPr>
          <w:b/>
          <w:bCs/>
          <w:sz w:val="24"/>
          <w:szCs w:val="24"/>
        </w:rPr>
      </w:pPr>
    </w:p>
    <w:p w:rsidR="00324112" w:rsidRPr="006B282C" w:rsidRDefault="00324112" w:rsidP="00324112">
      <w:pPr>
        <w:ind w:left="567" w:right="-1"/>
        <w:jc w:val="both"/>
      </w:pPr>
      <w:r w:rsidRPr="006B282C">
        <w:rPr>
          <w:b/>
          <w:bCs/>
          <w:sz w:val="24"/>
          <w:szCs w:val="24"/>
        </w:rPr>
        <w:t xml:space="preserve">ESPECIFICAÇÔES TÉCNICAS PARA CONTRATAÇÃO </w:t>
      </w:r>
      <w:r w:rsidRPr="006B282C">
        <w:rPr>
          <w:b/>
          <w:sz w:val="24"/>
        </w:rPr>
        <w:t>DE EMPRESA DO RAMO DA ENGENHARIA</w:t>
      </w:r>
      <w:r w:rsidR="007C1BED" w:rsidRPr="006B282C">
        <w:rPr>
          <w:b/>
          <w:sz w:val="24"/>
        </w:rPr>
        <w:t xml:space="preserve"> OBJETIVANDO </w:t>
      </w:r>
      <w:r w:rsidRPr="006B282C">
        <w:rPr>
          <w:b/>
          <w:sz w:val="24"/>
        </w:rPr>
        <w:t xml:space="preserve">A CONSTRUÇÃO </w:t>
      </w:r>
      <w:r w:rsidR="007C1BED" w:rsidRPr="006B282C">
        <w:rPr>
          <w:b/>
          <w:sz w:val="24"/>
        </w:rPr>
        <w:t xml:space="preserve">E INSTALAÇÃO </w:t>
      </w:r>
      <w:r w:rsidRPr="006B282C">
        <w:rPr>
          <w:b/>
          <w:sz w:val="24"/>
        </w:rPr>
        <w:t>DE P</w:t>
      </w:r>
      <w:r w:rsidR="007C1BED" w:rsidRPr="006B282C">
        <w:rPr>
          <w:b/>
          <w:sz w:val="24"/>
        </w:rPr>
        <w:t>OÇOS TUBULARES EM ROCHA CRISTAL</w:t>
      </w:r>
      <w:r w:rsidRPr="006B282C">
        <w:rPr>
          <w:b/>
          <w:sz w:val="24"/>
        </w:rPr>
        <w:t>INA EM MUNICÍPIOS DO ESTADO DE PERNAMBUCO, INSERIDOS NA ÁREA DE ATUAÇÃO DA 3ª SUPERINTENDÊNCIA REGIONAL DA CODEVASF.</w:t>
      </w:r>
    </w:p>
    <w:p w:rsidR="00CF6170" w:rsidRPr="006B282C" w:rsidRDefault="00CF6170" w:rsidP="00AE5445">
      <w:pPr>
        <w:pStyle w:val="Recuodecorpodetexto"/>
        <w:spacing w:after="120"/>
        <w:ind w:left="993" w:right="30" w:firstLine="0"/>
        <w:rPr>
          <w:b/>
          <w:bCs/>
          <w:sz w:val="24"/>
          <w:szCs w:val="24"/>
        </w:rPr>
      </w:pPr>
    </w:p>
    <w:p w:rsidR="00AE5445" w:rsidRPr="006B282C" w:rsidRDefault="00AE5445" w:rsidP="00AE5445">
      <w:pPr>
        <w:pStyle w:val="Recuodecorpodetexto"/>
        <w:numPr>
          <w:ilvl w:val="0"/>
          <w:numId w:val="11"/>
        </w:numPr>
        <w:spacing w:after="120"/>
        <w:ind w:left="993" w:right="30" w:hanging="426"/>
        <w:rPr>
          <w:b/>
          <w:bCs/>
          <w:sz w:val="24"/>
          <w:szCs w:val="24"/>
        </w:rPr>
      </w:pPr>
      <w:r w:rsidRPr="006B282C">
        <w:rPr>
          <w:b/>
          <w:bCs/>
          <w:sz w:val="24"/>
          <w:szCs w:val="24"/>
        </w:rPr>
        <w:t>INTRODUÇÃO.</w:t>
      </w:r>
    </w:p>
    <w:p w:rsidR="00AE5445" w:rsidRPr="006B282C" w:rsidRDefault="00AE5445" w:rsidP="00AE5445">
      <w:pPr>
        <w:pStyle w:val="Recuodecorpodetexto"/>
        <w:spacing w:after="120"/>
        <w:ind w:left="993" w:right="30" w:firstLine="0"/>
        <w:rPr>
          <w:b/>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 xml:space="preserve">As seguintes Especificações estabelecem diretrizes de ordem técnica e orientações de anteprojeto, para execução dos serviços de perfuração e complementação de poço tubular profundo em região de rocha cristalina, destinado à prospecção de água subterrânea na área de atuação da 3ª Superintendência Região da Codevasf em Petrolina/PE. </w:t>
      </w:r>
    </w:p>
    <w:p w:rsidR="00AE5445" w:rsidRPr="006B282C" w:rsidRDefault="00AE5445" w:rsidP="00AE5445">
      <w:pPr>
        <w:pStyle w:val="Recuodecorpodetexto"/>
        <w:spacing w:after="120"/>
        <w:ind w:left="993" w:right="30" w:firstLine="0"/>
        <w:rPr>
          <w:b/>
          <w:bCs/>
          <w:sz w:val="24"/>
          <w:szCs w:val="24"/>
        </w:rPr>
      </w:pPr>
    </w:p>
    <w:p w:rsidR="00AE5445" w:rsidRPr="006B282C" w:rsidRDefault="00AE5445" w:rsidP="00AE5445">
      <w:pPr>
        <w:pStyle w:val="Recuodecorpodetexto"/>
        <w:numPr>
          <w:ilvl w:val="0"/>
          <w:numId w:val="11"/>
        </w:numPr>
        <w:spacing w:after="120"/>
        <w:ind w:left="993" w:right="30" w:hanging="426"/>
        <w:rPr>
          <w:b/>
          <w:bCs/>
          <w:sz w:val="24"/>
          <w:szCs w:val="24"/>
        </w:rPr>
      </w:pPr>
      <w:r w:rsidRPr="006B282C">
        <w:rPr>
          <w:b/>
          <w:bCs/>
          <w:sz w:val="24"/>
          <w:szCs w:val="24"/>
        </w:rPr>
        <w:t>DO OBJETO.</w:t>
      </w:r>
    </w:p>
    <w:p w:rsidR="00AE5445" w:rsidRPr="006B282C" w:rsidRDefault="00AE5445" w:rsidP="00AE5445">
      <w:pPr>
        <w:pStyle w:val="Recuodecorpodetexto"/>
        <w:spacing w:after="120"/>
        <w:ind w:left="993" w:right="30" w:firstLine="0"/>
        <w:rPr>
          <w:b/>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A presente licitação tem por objetivo a contratação de empresa do ramo da engenharia para a execução das obras e dos serviços necessários à perfuração/ montagem/instalação e instalação de poços tubulares, para prospecção de água subterrânea em área de rocha cristalina, em localidades situadas na Zona Rural de diversos municípios do Estado de Pernambuco.</w:t>
      </w:r>
    </w:p>
    <w:p w:rsidR="00AE5445" w:rsidRPr="006B282C" w:rsidRDefault="00AE5445" w:rsidP="00AE5445">
      <w:pPr>
        <w:pStyle w:val="Recuodecorpodetexto"/>
        <w:tabs>
          <w:tab w:val="right" w:pos="1418"/>
        </w:tabs>
        <w:spacing w:after="120"/>
        <w:ind w:left="1418" w:right="15" w:firstLine="0"/>
        <w:rPr>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 xml:space="preserve">A profundidade do poço está estimada/prevista para 60 (sessenta) metros, com expectativa de se registrar nível estático em torno de 40 m e nível dinâmico em torno de 52 m, para uma vazão de </w:t>
      </w:r>
      <w:r w:rsidR="0037790A">
        <w:rPr>
          <w:bCs/>
          <w:sz w:val="24"/>
          <w:szCs w:val="24"/>
        </w:rPr>
        <w:t>4.</w:t>
      </w:r>
      <w:r w:rsidRPr="006B282C">
        <w:rPr>
          <w:bCs/>
          <w:sz w:val="24"/>
          <w:szCs w:val="24"/>
        </w:rPr>
        <w:t>00 lit</w:t>
      </w:r>
      <w:r w:rsidR="0037790A">
        <w:rPr>
          <w:bCs/>
          <w:sz w:val="24"/>
          <w:szCs w:val="24"/>
        </w:rPr>
        <w:t>ros por hora (4</w:t>
      </w:r>
      <w:r w:rsidRPr="006B282C">
        <w:rPr>
          <w:bCs/>
          <w:sz w:val="24"/>
          <w:szCs w:val="24"/>
        </w:rPr>
        <w:t xml:space="preserve"> m³/h).</w:t>
      </w:r>
    </w:p>
    <w:p w:rsidR="00AE5445" w:rsidRPr="006B282C" w:rsidRDefault="00AE5445" w:rsidP="00AE5445">
      <w:pPr>
        <w:pStyle w:val="PargrafodaLista"/>
        <w:suppressAutoHyphens w:val="0"/>
        <w:ind w:left="1276"/>
        <w:jc w:val="both"/>
        <w:rPr>
          <w:color w:val="000000"/>
          <w:sz w:val="24"/>
          <w:szCs w:val="24"/>
        </w:rPr>
      </w:pPr>
    </w:p>
    <w:p w:rsidR="00AE5445" w:rsidRPr="006B282C" w:rsidRDefault="00AE5445" w:rsidP="00AE5445">
      <w:pPr>
        <w:pStyle w:val="Recuodecorpodetexto"/>
        <w:numPr>
          <w:ilvl w:val="0"/>
          <w:numId w:val="11"/>
        </w:numPr>
        <w:spacing w:after="120"/>
        <w:ind w:left="993" w:right="30" w:hanging="426"/>
        <w:rPr>
          <w:b/>
          <w:bCs/>
          <w:sz w:val="24"/>
          <w:szCs w:val="24"/>
        </w:rPr>
      </w:pPr>
      <w:r w:rsidRPr="006B282C">
        <w:rPr>
          <w:b/>
          <w:bCs/>
          <w:sz w:val="24"/>
          <w:szCs w:val="24"/>
        </w:rPr>
        <w:t>Normas Técnicas e Disposições Particulares.</w:t>
      </w:r>
    </w:p>
    <w:p w:rsidR="00AE5445" w:rsidRPr="006B282C" w:rsidRDefault="00AE5445" w:rsidP="00AE5445">
      <w:pPr>
        <w:ind w:left="150"/>
        <w:jc w:val="both"/>
        <w:rPr>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Para execução das obras, a Contratada deverá observar as normas vigentes da ABNT (NBR 12.212 e 12.244) que tratam, respectivamente, de “Projetos de poços e captações de águas subterrâneas” e “Construção de poços para captação de águas subterrâneas”, o Caderno de Encargo da Codevasf e as disposições particulares estabelecidas nestas Especificações Técnicas, além das instruções que venham a receber da Contratante em cada caso específico.</w:t>
      </w:r>
    </w:p>
    <w:p w:rsidR="00AE5445" w:rsidRPr="006B282C" w:rsidRDefault="00AE5445" w:rsidP="00AE5445">
      <w:pPr>
        <w:pStyle w:val="Recuodecorpodetexto"/>
        <w:tabs>
          <w:tab w:val="right" w:pos="1418"/>
        </w:tabs>
        <w:spacing w:after="120"/>
        <w:ind w:left="1418" w:right="15" w:firstLine="0"/>
        <w:rPr>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A6001C" w:rsidRPr="006B282C" w:rsidRDefault="00A6001C" w:rsidP="00A6001C">
      <w:pPr>
        <w:pStyle w:val="Recuodecorpodetexto"/>
        <w:spacing w:after="120"/>
        <w:ind w:right="30" w:firstLine="0"/>
        <w:rPr>
          <w:bCs/>
          <w:sz w:val="24"/>
          <w:szCs w:val="24"/>
        </w:rPr>
      </w:pPr>
    </w:p>
    <w:p w:rsidR="00AE5445" w:rsidRPr="006B282C" w:rsidRDefault="00135D2B" w:rsidP="00A6001C">
      <w:pPr>
        <w:pStyle w:val="Recuodecorpodetexto"/>
        <w:numPr>
          <w:ilvl w:val="1"/>
          <w:numId w:val="11"/>
        </w:numPr>
        <w:spacing w:after="120"/>
        <w:ind w:left="1418" w:right="30" w:hanging="425"/>
        <w:rPr>
          <w:bCs/>
          <w:sz w:val="24"/>
          <w:szCs w:val="24"/>
        </w:rPr>
      </w:pPr>
      <w:r>
        <w:rPr>
          <w:bCs/>
          <w:sz w:val="24"/>
          <w:szCs w:val="24"/>
        </w:rPr>
        <w:br w:type="page"/>
      </w:r>
      <w:r w:rsidR="006B282C" w:rsidRPr="006B282C">
        <w:rPr>
          <w:bCs/>
          <w:sz w:val="24"/>
          <w:szCs w:val="24"/>
        </w:rPr>
        <w:t>PESSOAL.</w:t>
      </w:r>
    </w:p>
    <w:p w:rsidR="00AE5445" w:rsidRPr="006B282C" w:rsidRDefault="00AE5445" w:rsidP="00AE5445">
      <w:pPr>
        <w:ind w:left="150"/>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6B282C">
        <w:rPr>
          <w:sz w:val="24"/>
          <w:szCs w:val="24"/>
        </w:rPr>
        <w:t xml:space="preserve">A </w:t>
      </w:r>
      <w:r w:rsidRPr="006B282C">
        <w:rPr>
          <w:bCs/>
          <w:sz w:val="24"/>
          <w:szCs w:val="24"/>
        </w:rPr>
        <w:t xml:space="preserve">Contratada </w:t>
      </w:r>
      <w:r w:rsidRPr="006B282C">
        <w:rPr>
          <w:sz w:val="24"/>
          <w:szCs w:val="24"/>
        </w:rPr>
        <w:t>deverá empregar operários devidamente treinados e habilitados para realização dos trabalhos contratados, os quais serão</w:t>
      </w:r>
      <w:r w:rsidRPr="00A6001C">
        <w:rPr>
          <w:sz w:val="24"/>
          <w:szCs w:val="24"/>
        </w:rPr>
        <w:t xml:space="preserve"> supervisionados direta e permanentemente por sondador de comprovada experiência.</w:t>
      </w:r>
    </w:p>
    <w:p w:rsidR="00AE5445" w:rsidRPr="00A6001C" w:rsidRDefault="00AE5445" w:rsidP="00AE5445">
      <w:pPr>
        <w:ind w:left="1568" w:hanging="709"/>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b/>
          <w:bCs/>
          <w:sz w:val="24"/>
          <w:szCs w:val="24"/>
        </w:rPr>
      </w:pPr>
      <w:r w:rsidRPr="00A6001C">
        <w:rPr>
          <w:sz w:val="24"/>
          <w:szCs w:val="24"/>
        </w:rPr>
        <w:t xml:space="preserve">Caberá à </w:t>
      </w:r>
      <w:r w:rsidRPr="00A6001C">
        <w:rPr>
          <w:bCs/>
          <w:sz w:val="24"/>
          <w:szCs w:val="24"/>
        </w:rPr>
        <w:t xml:space="preserve">Contratada </w:t>
      </w:r>
      <w:r w:rsidRPr="00A6001C">
        <w:rPr>
          <w:sz w:val="24"/>
          <w:szCs w:val="24"/>
        </w:rPr>
        <w:t xml:space="preserve">fornecer a todos os seus empregados, os </w:t>
      </w:r>
      <w:r w:rsidRPr="00A6001C">
        <w:rPr>
          <w:bCs/>
          <w:sz w:val="24"/>
          <w:szCs w:val="24"/>
        </w:rPr>
        <w:t>Equipamentos de Proteção Individual</w:t>
      </w:r>
      <w:r w:rsidRPr="00A6001C">
        <w:rPr>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AE5445" w:rsidRPr="00A6001C" w:rsidRDefault="00AE5445" w:rsidP="00AE5445">
      <w:pPr>
        <w:ind w:left="1568" w:hanging="709"/>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 xml:space="preserve">Será de inteira responsabilidade da </w:t>
      </w:r>
      <w:r w:rsidRPr="00A6001C">
        <w:rPr>
          <w:bCs/>
          <w:sz w:val="24"/>
          <w:szCs w:val="24"/>
        </w:rPr>
        <w:t>Contratada</w:t>
      </w:r>
      <w:r w:rsidRPr="00A6001C">
        <w:rPr>
          <w:sz w:val="24"/>
          <w:szCs w:val="24"/>
        </w:rPr>
        <w:t xml:space="preserve">, o treinamento de seus empregados quanto ao uso e conservação tanto dos </w:t>
      </w:r>
      <w:r w:rsidRPr="00A6001C">
        <w:rPr>
          <w:bCs/>
          <w:sz w:val="24"/>
          <w:szCs w:val="24"/>
        </w:rPr>
        <w:t>EPI’s - Equipamentos de Proteção Individual</w:t>
      </w:r>
      <w:r w:rsidRPr="00A6001C">
        <w:rPr>
          <w:sz w:val="24"/>
          <w:szCs w:val="24"/>
        </w:rPr>
        <w:t xml:space="preserve">, quanto aos </w:t>
      </w:r>
      <w:r w:rsidRPr="00A6001C">
        <w:rPr>
          <w:bCs/>
          <w:sz w:val="24"/>
          <w:szCs w:val="24"/>
        </w:rPr>
        <w:t>EPC’s</w:t>
      </w:r>
      <w:r w:rsidRPr="00A6001C">
        <w:rPr>
          <w:sz w:val="24"/>
          <w:szCs w:val="24"/>
        </w:rPr>
        <w:t xml:space="preserve"> -</w:t>
      </w:r>
      <w:r w:rsidRPr="00A6001C">
        <w:rPr>
          <w:bCs/>
          <w:sz w:val="24"/>
          <w:szCs w:val="24"/>
        </w:rPr>
        <w:t xml:space="preserve"> Equipamentos de Proteção Coletiva</w:t>
      </w:r>
      <w:r w:rsidRPr="00A6001C">
        <w:rPr>
          <w:sz w:val="24"/>
          <w:szCs w:val="24"/>
        </w:rPr>
        <w:t xml:space="preserve">, em estrita obediência às </w:t>
      </w:r>
      <w:r w:rsidRPr="00A6001C">
        <w:rPr>
          <w:bCs/>
          <w:sz w:val="24"/>
          <w:szCs w:val="24"/>
        </w:rPr>
        <w:t xml:space="preserve">Normas </w:t>
      </w:r>
      <w:r w:rsidRPr="00A6001C">
        <w:rPr>
          <w:sz w:val="24"/>
          <w:szCs w:val="24"/>
        </w:rPr>
        <w:t xml:space="preserve">que regulam a matéria </w:t>
      </w:r>
      <w:r w:rsidRPr="00A6001C">
        <w:rPr>
          <w:bCs/>
          <w:sz w:val="24"/>
          <w:szCs w:val="24"/>
        </w:rPr>
        <w:t>(PCMAT, PPRA, ASO’s e CIPA).</w:t>
      </w:r>
    </w:p>
    <w:p w:rsidR="00AE5445" w:rsidRPr="00A6001C" w:rsidRDefault="00AE5445" w:rsidP="00AE5445">
      <w:pPr>
        <w:ind w:left="1568" w:hanging="709"/>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A Contratada estará obrigada a substituir, em no máximo 24 horas, as pessoas que venham a ser indicadas pela fiscalização e não poderá efetuar mudanças no pessoal sem prévia autorização da mesma.</w:t>
      </w:r>
    </w:p>
    <w:p w:rsidR="00AE5445" w:rsidRPr="00A6001C" w:rsidRDefault="00AE5445" w:rsidP="00A6001C">
      <w:pPr>
        <w:pStyle w:val="Recuodecorpodetexto"/>
        <w:tabs>
          <w:tab w:val="left" w:pos="2268"/>
        </w:tabs>
        <w:spacing w:after="120"/>
        <w:ind w:left="2268" w:right="30" w:firstLine="0"/>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A Contratada deverá manter em regime de supervisão diária na obra, durante sua execução, um Geólogo ou Engenheiro de Minas, com experiência comprovada através de certidões de acervo técnico de obras com características similares, aptos a receber e atender qualquer instrução ou comunicação que venha a ser feita por parte da Contratante, objetivando o bom desenvolvimento dos trabalhos de campo.</w:t>
      </w:r>
    </w:p>
    <w:p w:rsidR="00AE5445" w:rsidRPr="00A6001C" w:rsidRDefault="00AE5445" w:rsidP="00A6001C">
      <w:pPr>
        <w:pStyle w:val="Recuodecorpodetexto"/>
        <w:tabs>
          <w:tab w:val="left" w:pos="2268"/>
        </w:tabs>
        <w:spacing w:after="120"/>
        <w:ind w:left="2268" w:right="30" w:firstLine="0"/>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A supervisão do referido técnico será verificada mediante constatação da sua rubrica diária no Livro de Ocorrência (Diário de Obras), na rubrica nos boletins de perfuração e demais fichas de preenchimento diário.</w:t>
      </w:r>
    </w:p>
    <w:p w:rsidR="00AE5445" w:rsidRPr="00A6001C" w:rsidRDefault="00AE5445" w:rsidP="00AE5445">
      <w:pPr>
        <w:ind w:left="150"/>
        <w:jc w:val="both"/>
        <w:rPr>
          <w:sz w:val="24"/>
          <w:szCs w:val="24"/>
        </w:rPr>
      </w:pPr>
    </w:p>
    <w:p w:rsidR="00AE5445" w:rsidRPr="006B282C" w:rsidRDefault="006B282C" w:rsidP="00A6001C">
      <w:pPr>
        <w:pStyle w:val="Recuodecorpodetexto"/>
        <w:numPr>
          <w:ilvl w:val="1"/>
          <w:numId w:val="11"/>
        </w:numPr>
        <w:spacing w:after="120"/>
        <w:ind w:left="1418" w:right="30" w:hanging="425"/>
        <w:rPr>
          <w:bCs/>
          <w:sz w:val="24"/>
          <w:szCs w:val="24"/>
        </w:rPr>
      </w:pPr>
      <w:r w:rsidRPr="006B282C">
        <w:rPr>
          <w:bCs/>
          <w:sz w:val="24"/>
          <w:szCs w:val="24"/>
        </w:rPr>
        <w:t>SERVIÇOS DE PERFURAÇÃO.</w:t>
      </w:r>
    </w:p>
    <w:p w:rsidR="00AE5445" w:rsidRPr="00A6001C" w:rsidRDefault="00AE5445" w:rsidP="00AE5445">
      <w:pPr>
        <w:ind w:left="150"/>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bCs/>
          <w:sz w:val="24"/>
          <w:szCs w:val="24"/>
        </w:rPr>
      </w:pPr>
      <w:r w:rsidRPr="00A6001C">
        <w:rPr>
          <w:sz w:val="24"/>
          <w:szCs w:val="24"/>
        </w:rPr>
        <w:t xml:space="preserve">Os equipamentos de perfuração propostos deverão ter capacidade suficiente para alcançar, nos diâmetros estipulados, as profundidades previstas no </w:t>
      </w:r>
      <w:r w:rsidRPr="00A6001C">
        <w:rPr>
          <w:b/>
          <w:bCs/>
          <w:sz w:val="24"/>
          <w:szCs w:val="24"/>
        </w:rPr>
        <w:t xml:space="preserve">item </w:t>
      </w:r>
      <w:r w:rsidR="00A6001C">
        <w:rPr>
          <w:b/>
          <w:sz w:val="24"/>
          <w:szCs w:val="24"/>
        </w:rPr>
        <w:t>2.2</w:t>
      </w:r>
      <w:r w:rsidRPr="00A6001C">
        <w:rPr>
          <w:b/>
          <w:bCs/>
          <w:sz w:val="24"/>
          <w:szCs w:val="24"/>
        </w:rPr>
        <w:t xml:space="preserve"> </w:t>
      </w:r>
      <w:r w:rsidR="00A6001C">
        <w:rPr>
          <w:sz w:val="24"/>
          <w:szCs w:val="24"/>
        </w:rPr>
        <w:t>da presente</w:t>
      </w:r>
      <w:r w:rsidRPr="00A6001C">
        <w:rPr>
          <w:sz w:val="24"/>
          <w:szCs w:val="24"/>
        </w:rPr>
        <w:t xml:space="preserve"> </w:t>
      </w:r>
      <w:r w:rsidRPr="00A6001C">
        <w:rPr>
          <w:bCs/>
          <w:sz w:val="24"/>
          <w:szCs w:val="24"/>
        </w:rPr>
        <w:t>Especificações Técnicas.</w:t>
      </w:r>
    </w:p>
    <w:p w:rsidR="00AE5445" w:rsidRPr="00D52E60" w:rsidRDefault="00AE5445" w:rsidP="00D52E60">
      <w:pPr>
        <w:pStyle w:val="Recuodecorpodetexto"/>
        <w:tabs>
          <w:tab w:val="left" w:pos="2268"/>
        </w:tabs>
        <w:spacing w:after="120"/>
        <w:ind w:left="2268" w:right="30" w:firstLine="0"/>
        <w:rPr>
          <w:sz w:val="24"/>
          <w:szCs w:val="24"/>
        </w:rPr>
      </w:pPr>
    </w:p>
    <w:p w:rsidR="00AE5445" w:rsidRPr="00D52E60" w:rsidRDefault="00D52E60" w:rsidP="00D52E60">
      <w:pPr>
        <w:pStyle w:val="Recuodecorpodetexto"/>
        <w:numPr>
          <w:ilvl w:val="2"/>
          <w:numId w:val="11"/>
        </w:numPr>
        <w:tabs>
          <w:tab w:val="left" w:pos="2268"/>
        </w:tabs>
        <w:spacing w:after="120"/>
        <w:ind w:left="2268" w:right="30" w:hanging="850"/>
        <w:rPr>
          <w:sz w:val="24"/>
          <w:szCs w:val="24"/>
        </w:rPr>
      </w:pPr>
      <w:r w:rsidRPr="00D52E60">
        <w:rPr>
          <w:sz w:val="24"/>
          <w:szCs w:val="24"/>
        </w:rPr>
        <w:t>A Contratada deverá dispor, no mínimo, do seguinte grupo equipamentos e materiais para execução dos serviços de cada uma das microrregiões (Três grupo por lote) e apresentar documentos comprobatórios de propriedade dos mesmos ou de aluguel ou consórcio</w:t>
      </w:r>
      <w:r w:rsidR="00AE5445" w:rsidRPr="00D52E60">
        <w:rPr>
          <w:sz w:val="24"/>
          <w:szCs w:val="24"/>
        </w:rPr>
        <w:t>:</w:t>
      </w:r>
    </w:p>
    <w:p w:rsidR="00AE5445" w:rsidRPr="00A6001C" w:rsidRDefault="00AE5445" w:rsidP="00D52E60">
      <w:pPr>
        <w:pStyle w:val="Recuodecorpodetexto"/>
        <w:tabs>
          <w:tab w:val="left" w:pos="2268"/>
        </w:tabs>
        <w:spacing w:after="120"/>
        <w:ind w:left="2268" w:right="30" w:firstLine="0"/>
        <w:rPr>
          <w:sz w:val="24"/>
          <w:szCs w:val="24"/>
        </w:rPr>
      </w:pP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01 (uma) perfuratriz rotativa, em perfeitas condições operacionais, com capacidade para atingir, no mínimo, as profundidad</w:t>
      </w:r>
      <w:r w:rsidR="00A6001C">
        <w:rPr>
          <w:sz w:val="24"/>
          <w:szCs w:val="24"/>
        </w:rPr>
        <w:t>es de 3</w:t>
      </w:r>
      <w:r w:rsidRPr="00A6001C">
        <w:rPr>
          <w:sz w:val="24"/>
          <w:szCs w:val="24"/>
        </w:rPr>
        <w:t>0 (</w:t>
      </w:r>
      <w:r w:rsidR="00A6001C">
        <w:rPr>
          <w:sz w:val="24"/>
          <w:szCs w:val="24"/>
        </w:rPr>
        <w:t>trinta</w:t>
      </w:r>
      <w:r w:rsidRPr="00A6001C">
        <w:rPr>
          <w:sz w:val="24"/>
          <w:szCs w:val="24"/>
        </w:rPr>
        <w:t xml:space="preserve">) metros </w:t>
      </w:r>
      <w:r w:rsidR="00A6001C">
        <w:rPr>
          <w:sz w:val="24"/>
          <w:szCs w:val="24"/>
        </w:rPr>
        <w:t>no diâmetro de 8</w:t>
      </w:r>
      <w:r w:rsidRPr="00A6001C">
        <w:rPr>
          <w:sz w:val="24"/>
          <w:szCs w:val="24"/>
        </w:rPr>
        <w:t xml:space="preserve">” e </w:t>
      </w:r>
      <w:r w:rsidR="00A6001C">
        <w:rPr>
          <w:sz w:val="24"/>
          <w:szCs w:val="24"/>
        </w:rPr>
        <w:t>8</w:t>
      </w:r>
      <w:r w:rsidRPr="00A6001C">
        <w:rPr>
          <w:sz w:val="24"/>
          <w:szCs w:val="24"/>
        </w:rPr>
        <w:t>0 (</w:t>
      </w:r>
      <w:r w:rsidR="00A6001C">
        <w:rPr>
          <w:sz w:val="24"/>
          <w:szCs w:val="24"/>
        </w:rPr>
        <w:t>Oitenta) metros no diâmetro de 6</w:t>
      </w:r>
      <w:r w:rsidRPr="00A6001C">
        <w:rPr>
          <w:sz w:val="24"/>
          <w:szCs w:val="24"/>
        </w:rPr>
        <w:t>”;</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Hastes, brocas e demais equipamentos, ferramentas e acessórios de perfuração necessários para construção do poço nos diâmetros exigidos;</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Um compressor de ar com capacidade para ser utilizado na limpeza, e desenvolvimento do poço;</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Bomba de lama com capacidade compatível com a profundidade e os diâmetros exigidos nestas especificações.</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Conjunto completo de bombeamento submerso para testes de vazão compatíveis com a produção do poço (bomba, quadro de proteção elétrica, tubulações e motor etc.);</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Dispositivos para medição de vazões;</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Grupo gerador;</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 xml:space="preserve">Medidores de nível d’água elétricos; </w:t>
      </w:r>
    </w:p>
    <w:p w:rsidR="00AE5445"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Cronômetros e relógios digitais.</w:t>
      </w:r>
    </w:p>
    <w:p w:rsidR="00112176" w:rsidRPr="00A6001C" w:rsidRDefault="00112176" w:rsidP="00112176">
      <w:pPr>
        <w:suppressAutoHyphens w:val="0"/>
        <w:ind w:left="2694"/>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FORNECIMENTOS POR PARTE DA CONTRATADA.</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perfilagem geofísica, cimentações, limpeza e estimulação do aquífero, desenvolvimento e testes de bombeamentos programados, além de quaisquer outras atividades inerentes à execução dos serviços contratados. Estão previstos também o fornecimento dos serviços, equipamentos e materiais conforme definido no </w:t>
      </w:r>
      <w:r>
        <w:rPr>
          <w:b/>
          <w:bCs/>
          <w:sz w:val="24"/>
          <w:szCs w:val="24"/>
        </w:rPr>
        <w:t>item 3.4</w:t>
      </w:r>
      <w:r w:rsidRPr="00112176">
        <w:rPr>
          <w:b/>
          <w:bCs/>
          <w:sz w:val="24"/>
          <w:szCs w:val="24"/>
        </w:rPr>
        <w:t>.2.</w:t>
      </w:r>
    </w:p>
    <w:p w:rsidR="00112176" w:rsidRPr="00112176" w:rsidRDefault="00112176" w:rsidP="00112176">
      <w:pPr>
        <w:ind w:left="150"/>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TRANSFERÊNCIAS DE TRABALHO.</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somente poderá transferir eventual e parcialmente a terceiros os trabalhos a realizar, sendo para isso necessária a prévia autorização escrita por parte da </w:t>
      </w:r>
      <w:r w:rsidRPr="00112176">
        <w:rPr>
          <w:bCs/>
          <w:sz w:val="24"/>
          <w:szCs w:val="24"/>
        </w:rPr>
        <w:t>Contratante</w:t>
      </w:r>
      <w:r w:rsidRPr="00112176">
        <w:rPr>
          <w:sz w:val="24"/>
          <w:szCs w:val="24"/>
        </w:rPr>
        <w:t>.</w:t>
      </w:r>
    </w:p>
    <w:p w:rsidR="00112176" w:rsidRPr="00112176" w:rsidRDefault="00112176" w:rsidP="00112176">
      <w:pPr>
        <w:pStyle w:val="PargrafodaLista"/>
        <w:ind w:left="1985"/>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Qualquer caso de transferência de trabalho, não exime, entretanto a </w:t>
      </w:r>
      <w:r w:rsidRPr="00112176">
        <w:rPr>
          <w:bCs/>
          <w:sz w:val="24"/>
          <w:szCs w:val="24"/>
        </w:rPr>
        <w:t>Contratada</w:t>
      </w:r>
      <w:r w:rsidRPr="00112176">
        <w:rPr>
          <w:b/>
          <w:bCs/>
          <w:sz w:val="24"/>
          <w:szCs w:val="24"/>
        </w:rPr>
        <w:t xml:space="preserve"> </w:t>
      </w:r>
      <w:r w:rsidRPr="00112176">
        <w:rPr>
          <w:sz w:val="24"/>
          <w:szCs w:val="24"/>
        </w:rPr>
        <w:t xml:space="preserve">das responsabilidades assumidas perante a </w:t>
      </w:r>
      <w:r w:rsidRPr="00112176">
        <w:rPr>
          <w:bCs/>
          <w:sz w:val="24"/>
          <w:szCs w:val="24"/>
        </w:rPr>
        <w:t>Contratante</w:t>
      </w:r>
      <w:r w:rsidRPr="00112176">
        <w:rPr>
          <w:sz w:val="24"/>
          <w:szCs w:val="24"/>
        </w:rPr>
        <w:t xml:space="preserve">, definidas no </w:t>
      </w:r>
      <w:r w:rsidRPr="00112176">
        <w:rPr>
          <w:bCs/>
          <w:sz w:val="24"/>
          <w:szCs w:val="24"/>
        </w:rPr>
        <w:t>Edital de Licitação</w:t>
      </w:r>
      <w:r w:rsidRPr="00112176">
        <w:rPr>
          <w:b/>
          <w:bCs/>
          <w:sz w:val="24"/>
          <w:szCs w:val="24"/>
        </w:rPr>
        <w:t xml:space="preserve"> </w:t>
      </w:r>
      <w:r w:rsidRPr="00112176">
        <w:rPr>
          <w:sz w:val="24"/>
          <w:szCs w:val="24"/>
        </w:rPr>
        <w:t xml:space="preserve">e na legislação vigente. </w:t>
      </w:r>
    </w:p>
    <w:p w:rsidR="00112176" w:rsidRPr="00112176" w:rsidRDefault="00112176" w:rsidP="00112176">
      <w:pPr>
        <w:ind w:left="1568" w:hanging="709"/>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Os possíveis subempreiteiros deverão possuir a devida experiência e capacidade para realizar os serviços objeto da transferência, devendo demonstrar satisfatoriamente estas condições perante a </w:t>
      </w:r>
      <w:r w:rsidRPr="00112176">
        <w:rPr>
          <w:bCs/>
          <w:sz w:val="24"/>
          <w:szCs w:val="24"/>
        </w:rPr>
        <w:t>Contratante</w:t>
      </w:r>
      <w:r w:rsidRPr="00112176">
        <w:rPr>
          <w:sz w:val="24"/>
          <w:szCs w:val="24"/>
        </w:rPr>
        <w:t>, na forma que vier a ser exigida.</w:t>
      </w:r>
    </w:p>
    <w:p w:rsidR="00112176" w:rsidRPr="00112176" w:rsidRDefault="00112176" w:rsidP="00112176">
      <w:pPr>
        <w:ind w:left="1568" w:hanging="709"/>
        <w:jc w:val="both"/>
        <w:rPr>
          <w:sz w:val="24"/>
          <w:szCs w:val="24"/>
        </w:rPr>
      </w:pPr>
    </w:p>
    <w:p w:rsidR="00112176" w:rsidRPr="006B282C" w:rsidRDefault="00135D2B" w:rsidP="00112176">
      <w:pPr>
        <w:pStyle w:val="Recuodecorpodetexto"/>
        <w:numPr>
          <w:ilvl w:val="1"/>
          <w:numId w:val="11"/>
        </w:numPr>
        <w:spacing w:after="120"/>
        <w:ind w:left="1418" w:right="30" w:hanging="425"/>
        <w:rPr>
          <w:bCs/>
          <w:sz w:val="24"/>
          <w:szCs w:val="24"/>
        </w:rPr>
      </w:pPr>
      <w:r>
        <w:rPr>
          <w:bCs/>
          <w:sz w:val="24"/>
          <w:szCs w:val="24"/>
        </w:rPr>
        <w:br w:type="page"/>
      </w:r>
      <w:r w:rsidR="006B282C" w:rsidRPr="006B282C">
        <w:rPr>
          <w:bCs/>
          <w:sz w:val="24"/>
          <w:szCs w:val="24"/>
        </w:rPr>
        <w:t>PERMISSÕES, CERTIFICADOS, REGULAMENTOS E ANÁLISES A SEREM EXECUTADAS PELA CONTRATADA.</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sz w:val="24"/>
          <w:szCs w:val="24"/>
        </w:rPr>
      </w:pPr>
      <w:r w:rsidRPr="00112176">
        <w:rPr>
          <w:b/>
          <w:sz w:val="24"/>
          <w:szCs w:val="24"/>
        </w:rPr>
        <w:t xml:space="preserve">A </w:t>
      </w:r>
      <w:r w:rsidRPr="00112176">
        <w:rPr>
          <w:b/>
          <w:bCs/>
          <w:sz w:val="24"/>
          <w:szCs w:val="24"/>
        </w:rPr>
        <w:t xml:space="preserve">Contratada </w:t>
      </w:r>
      <w:r w:rsidRPr="00112176">
        <w:rPr>
          <w:b/>
          <w:sz w:val="24"/>
          <w:szCs w:val="24"/>
        </w:rPr>
        <w:t xml:space="preserve">deverá, às suas expensas, dispor de todas as permissões, certificados e licenças requeridos por lei, </w:t>
      </w:r>
      <w:r w:rsidRPr="00112176">
        <w:rPr>
          <w:b/>
          <w:bCs/>
          <w:sz w:val="24"/>
          <w:szCs w:val="24"/>
        </w:rPr>
        <w:t xml:space="preserve">inclusive a obtenção das </w:t>
      </w:r>
      <w:r w:rsidRPr="00112176">
        <w:rPr>
          <w:b/>
          <w:bCs/>
          <w:iCs/>
          <w:sz w:val="24"/>
          <w:szCs w:val="24"/>
        </w:rPr>
        <w:t xml:space="preserve">Licenças de Instalação </w:t>
      </w:r>
      <w:r w:rsidRPr="00112176">
        <w:rPr>
          <w:b/>
          <w:bCs/>
          <w:sz w:val="24"/>
          <w:szCs w:val="24"/>
        </w:rPr>
        <w:t>dos equipamentos junto aos</w:t>
      </w:r>
      <w:r w:rsidRPr="00112176">
        <w:rPr>
          <w:b/>
          <w:sz w:val="24"/>
          <w:szCs w:val="24"/>
        </w:rPr>
        <w:t xml:space="preserve"> órgãos estaduais e </w:t>
      </w:r>
      <w:r w:rsidRPr="00112176">
        <w:rPr>
          <w:b/>
          <w:bCs/>
          <w:iCs/>
          <w:sz w:val="24"/>
          <w:szCs w:val="24"/>
        </w:rPr>
        <w:t>Anotações de Responsabilidade Técnica – ART,</w:t>
      </w:r>
      <w:r w:rsidRPr="00112176">
        <w:rPr>
          <w:b/>
          <w:sz w:val="24"/>
          <w:szCs w:val="24"/>
        </w:rPr>
        <w:t xml:space="preserve"> </w:t>
      </w:r>
      <w:r w:rsidRPr="00112176">
        <w:rPr>
          <w:b/>
          <w:bCs/>
          <w:sz w:val="24"/>
          <w:szCs w:val="24"/>
        </w:rPr>
        <w:t xml:space="preserve">fornecidas pelo CREA, </w:t>
      </w:r>
      <w:r w:rsidRPr="00112176">
        <w:rPr>
          <w:b/>
          <w:sz w:val="24"/>
          <w:szCs w:val="24"/>
        </w:rPr>
        <w:t>antes de iniciar a execução dos serviços objeto da presente Especificações Técnicas, devendo as referidas documentações serem encaminhada ao fiscal indicado pela 3ª Superintendência Regional da Codevasf.</w:t>
      </w:r>
    </w:p>
    <w:p w:rsidR="00112176" w:rsidRPr="00112176" w:rsidRDefault="00112176" w:rsidP="00112176">
      <w:pPr>
        <w:ind w:left="1568" w:hanging="709"/>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bCs/>
          <w:sz w:val="24"/>
          <w:szCs w:val="24"/>
        </w:rPr>
      </w:pPr>
      <w:r w:rsidRPr="00112176">
        <w:rPr>
          <w:b/>
          <w:bCs/>
          <w:sz w:val="24"/>
          <w:szCs w:val="24"/>
        </w:rPr>
        <w:t>Documentação necessária e providências diversas:</w:t>
      </w:r>
    </w:p>
    <w:p w:rsidR="00112176" w:rsidRPr="00112176" w:rsidRDefault="00112176" w:rsidP="00112176">
      <w:pPr>
        <w:ind w:left="150"/>
        <w:jc w:val="both"/>
        <w:rPr>
          <w:sz w:val="24"/>
          <w:szCs w:val="24"/>
        </w:rPr>
      </w:pP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Requerimento da ART junto ao CREA;</w:t>
      </w: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Requerimento junto ao órgão estadual da licença de instalação do poço;</w:t>
      </w: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Relatório Final de Conclusão do poço;</w:t>
      </w: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Execução do poço conforme especificações;</w:t>
      </w:r>
    </w:p>
    <w:p w:rsidR="00112176" w:rsidRPr="00112176" w:rsidRDefault="00112176" w:rsidP="00112176">
      <w:pPr>
        <w:ind w:left="1568" w:hanging="709"/>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deverá cumprir as leis nacionais, estaduais e municipais e todos os regulamentos que afetem as obras a realizar. Em particular, o trabalho deverá ser realizado com a máxima segurança para o pessoal que o execute, </w:t>
      </w:r>
      <w:r w:rsidRPr="00112176">
        <w:rPr>
          <w:b/>
          <w:sz w:val="24"/>
          <w:szCs w:val="24"/>
        </w:rPr>
        <w:t>devendo ser cumpridas rigorosamente as normas vigentes, relativas à segurança e higiene de trabalho</w:t>
      </w:r>
      <w:r w:rsidRPr="00112176">
        <w:rPr>
          <w:sz w:val="24"/>
          <w:szCs w:val="24"/>
        </w:rPr>
        <w:t>.</w:t>
      </w:r>
    </w:p>
    <w:p w:rsidR="00112176" w:rsidRPr="00112176" w:rsidRDefault="00112176" w:rsidP="00112176">
      <w:pPr>
        <w:ind w:left="1568" w:hanging="709"/>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RESPONSABILIDADES SOBRE EQUIPAMENTOS E MATERIAIS.</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A Codevasf</w:t>
      </w:r>
      <w:r w:rsidRPr="00112176">
        <w:rPr>
          <w:b/>
          <w:bCs/>
          <w:sz w:val="24"/>
          <w:szCs w:val="24"/>
        </w:rPr>
        <w:t xml:space="preserve"> </w:t>
      </w:r>
      <w:r w:rsidRPr="00112176">
        <w:rPr>
          <w:sz w:val="24"/>
          <w:szCs w:val="24"/>
        </w:rPr>
        <w:t xml:space="preserve">não se responsabilizará por roubos, subtrações ou atos de vandalismo que venham a ocorrer no canteiro de obras durante a execução dos serviços, ficando a cargo da </w:t>
      </w:r>
      <w:r w:rsidRPr="00112176">
        <w:rPr>
          <w:bCs/>
          <w:sz w:val="24"/>
          <w:szCs w:val="24"/>
        </w:rPr>
        <w:t>Contratada</w:t>
      </w:r>
      <w:r w:rsidRPr="00112176">
        <w:rPr>
          <w:b/>
          <w:bCs/>
          <w:sz w:val="24"/>
          <w:szCs w:val="24"/>
        </w:rPr>
        <w:t xml:space="preserve"> </w:t>
      </w:r>
      <w:r w:rsidRPr="00112176">
        <w:rPr>
          <w:sz w:val="24"/>
          <w:szCs w:val="24"/>
        </w:rPr>
        <w:t xml:space="preserve">exercer a vigilância que considere necessária a esse respeito, inclusive sobre materiais eventualmente fornecidos pela </w:t>
      </w:r>
      <w:r w:rsidRPr="00112176">
        <w:rPr>
          <w:bCs/>
          <w:sz w:val="24"/>
          <w:szCs w:val="24"/>
        </w:rPr>
        <w:t>Contratante</w:t>
      </w:r>
      <w:r w:rsidRPr="00112176">
        <w:rPr>
          <w:sz w:val="24"/>
          <w:szCs w:val="24"/>
        </w:rPr>
        <w:t>.</w:t>
      </w:r>
    </w:p>
    <w:p w:rsidR="00112176" w:rsidRPr="00112176" w:rsidRDefault="00112176" w:rsidP="00112176">
      <w:pPr>
        <w:ind w:left="1568" w:hanging="709"/>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ACESSO E LOCALIZAÇÃO DO POÇO.</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Pr>
          <w:sz w:val="24"/>
          <w:szCs w:val="24"/>
        </w:rPr>
        <w:t>A localização</w:t>
      </w:r>
      <w:r w:rsidRPr="00112176">
        <w:rPr>
          <w:sz w:val="24"/>
          <w:szCs w:val="24"/>
        </w:rPr>
        <w:t xml:space="preserve"> dos poços encontra descrita em relação de localidades anexo ao Edital.</w:t>
      </w:r>
    </w:p>
    <w:p w:rsidR="00112176" w:rsidRPr="00112176" w:rsidRDefault="00112176" w:rsidP="00112176">
      <w:pPr>
        <w:pStyle w:val="PargrafodaLista"/>
        <w:ind w:left="1985"/>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Estas localidades encontram-se </w:t>
      </w:r>
      <w:r>
        <w:rPr>
          <w:sz w:val="24"/>
          <w:szCs w:val="24"/>
        </w:rPr>
        <w:t>sem obstáculos de</w:t>
      </w:r>
      <w:r w:rsidRPr="00112176">
        <w:rPr>
          <w:sz w:val="24"/>
          <w:szCs w:val="24"/>
        </w:rPr>
        <w:t xml:space="preserve"> acesso para a preparação da base de operações e do canteiro de obras (quando necessário).</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bCs/>
          <w:sz w:val="24"/>
          <w:szCs w:val="24"/>
        </w:rPr>
      </w:pPr>
      <w:r w:rsidRPr="00112176">
        <w:rPr>
          <w:b/>
          <w:sz w:val="24"/>
          <w:szCs w:val="24"/>
        </w:rPr>
        <w:t>A Contratada se responsabilizará também pela preparação do</w:t>
      </w:r>
      <w:r w:rsidRPr="00112176">
        <w:rPr>
          <w:b/>
          <w:bCs/>
          <w:sz w:val="24"/>
          <w:szCs w:val="24"/>
        </w:rPr>
        <w:t xml:space="preserve"> acesso e limpeza do canteiro de obra para assentamento dos equipamentos e materiais necessários à realização dos serviços. </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sz w:val="24"/>
          <w:szCs w:val="24"/>
        </w:rPr>
      </w:pPr>
      <w:r w:rsidRPr="00112176">
        <w:rPr>
          <w:b/>
          <w:bCs/>
          <w:sz w:val="24"/>
          <w:szCs w:val="24"/>
        </w:rPr>
        <w:t>Ao</w:t>
      </w:r>
      <w:r w:rsidRPr="00112176">
        <w:rPr>
          <w:b/>
          <w:sz w:val="24"/>
          <w:szCs w:val="24"/>
        </w:rPr>
        <w:t xml:space="preserve"> </w:t>
      </w:r>
      <w:r w:rsidRPr="00112176">
        <w:rPr>
          <w:b/>
          <w:bCs/>
          <w:sz w:val="24"/>
          <w:szCs w:val="24"/>
        </w:rPr>
        <w:t>término da construção do poço a Contratada deverá promover a recuperação da área e/ou</w:t>
      </w:r>
      <w:r w:rsidRPr="00112176">
        <w:rPr>
          <w:b/>
          <w:sz w:val="24"/>
          <w:szCs w:val="24"/>
        </w:rPr>
        <w:t xml:space="preserve"> </w:t>
      </w:r>
      <w:r w:rsidRPr="00112176">
        <w:rPr>
          <w:b/>
          <w:bCs/>
          <w:sz w:val="24"/>
          <w:szCs w:val="24"/>
        </w:rPr>
        <w:t xml:space="preserve">instalação eventualmente danificada para a execução da obra </w:t>
      </w:r>
      <w:r w:rsidRPr="00112176">
        <w:rPr>
          <w:b/>
          <w:sz w:val="24"/>
          <w:szCs w:val="24"/>
        </w:rPr>
        <w:t>(aterro dos tanques de lama, reconstrução de muros, calçamento, etc.).</w:t>
      </w:r>
    </w:p>
    <w:p w:rsidR="00112176" w:rsidRPr="00112176" w:rsidRDefault="00112176" w:rsidP="00112176">
      <w:pPr>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Cs/>
          <w:sz w:val="24"/>
          <w:szCs w:val="24"/>
        </w:rPr>
      </w:pPr>
      <w:r w:rsidRPr="00112176">
        <w:rPr>
          <w:bCs/>
          <w:sz w:val="24"/>
          <w:szCs w:val="24"/>
        </w:rPr>
        <w:t>A Contratada deverá prover o canteiro de depósito adequado (aprovado pela fiscalização), para acondicionamento dos materiais utilizados na perfuração do poço, bem como seu posterior bota-fora, de acordo com as exigências do órgão ambiental do Estado de Pernambuco.</w:t>
      </w:r>
    </w:p>
    <w:p w:rsidR="00112176" w:rsidRPr="00112176" w:rsidRDefault="00112176" w:rsidP="00112176">
      <w:pPr>
        <w:jc w:val="both"/>
        <w:rPr>
          <w:bCs/>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Cs/>
          <w:sz w:val="24"/>
          <w:szCs w:val="24"/>
        </w:rPr>
      </w:pPr>
      <w:r w:rsidRPr="00112176">
        <w:rPr>
          <w:bCs/>
          <w:sz w:val="24"/>
          <w:szCs w:val="24"/>
        </w:rPr>
        <w:t>Os valores necessários à cobertura dos gastos com a instalação da obra, vigilância, suprimento de energia e água, deverão estar inclusos nos itens de serviço constantes da planilha orçamentária.</w:t>
      </w:r>
    </w:p>
    <w:p w:rsidR="00112176" w:rsidRPr="00112176" w:rsidRDefault="00112176" w:rsidP="00112176">
      <w:pPr>
        <w:ind w:left="150"/>
        <w:jc w:val="both"/>
        <w:rPr>
          <w:sz w:val="24"/>
          <w:szCs w:val="24"/>
        </w:rPr>
      </w:pPr>
    </w:p>
    <w:p w:rsidR="00112176" w:rsidRPr="006B282C" w:rsidRDefault="006B282C" w:rsidP="00112176">
      <w:pPr>
        <w:pStyle w:val="Recuodecorpodetexto"/>
        <w:numPr>
          <w:ilvl w:val="1"/>
          <w:numId w:val="11"/>
        </w:numPr>
        <w:spacing w:after="120"/>
        <w:ind w:left="1560" w:right="30" w:hanging="567"/>
        <w:rPr>
          <w:bCs/>
          <w:sz w:val="24"/>
          <w:szCs w:val="24"/>
        </w:rPr>
      </w:pPr>
      <w:r w:rsidRPr="006B282C">
        <w:rPr>
          <w:bCs/>
          <w:sz w:val="24"/>
          <w:szCs w:val="24"/>
        </w:rPr>
        <w:t>ACESSO AOS TRABALHOS.</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permitirá a qualquer momento o livre acesso da </w:t>
      </w:r>
      <w:r w:rsidRPr="00112176">
        <w:rPr>
          <w:bCs/>
          <w:sz w:val="24"/>
          <w:szCs w:val="24"/>
        </w:rPr>
        <w:t>Fiscalização da</w:t>
      </w:r>
      <w:r w:rsidRPr="00112176">
        <w:rPr>
          <w:b/>
          <w:bCs/>
          <w:sz w:val="24"/>
          <w:szCs w:val="24"/>
        </w:rPr>
        <w:t xml:space="preserve"> </w:t>
      </w:r>
      <w:r w:rsidRPr="00112176">
        <w:rPr>
          <w:bCs/>
          <w:sz w:val="24"/>
          <w:szCs w:val="24"/>
        </w:rPr>
        <w:t xml:space="preserve">Codevasf </w:t>
      </w:r>
      <w:r w:rsidRPr="00112176">
        <w:rPr>
          <w:sz w:val="24"/>
          <w:szCs w:val="24"/>
        </w:rPr>
        <w:t>aos trabalhos e o proibirá rigorosamente a toda pessoa que não tenha sido expressamente autorizada, por esta última, em documento por escrito.</w:t>
      </w:r>
    </w:p>
    <w:p w:rsidR="00112176" w:rsidRPr="00112176" w:rsidRDefault="00112176" w:rsidP="00112176">
      <w:pPr>
        <w:ind w:left="150"/>
        <w:jc w:val="both"/>
        <w:rPr>
          <w:b/>
          <w:bCs/>
          <w:sz w:val="24"/>
          <w:szCs w:val="24"/>
        </w:rPr>
      </w:pPr>
    </w:p>
    <w:p w:rsidR="00112176" w:rsidRPr="006B282C" w:rsidRDefault="006B282C" w:rsidP="00112176">
      <w:pPr>
        <w:pStyle w:val="Recuodecorpodetexto"/>
        <w:numPr>
          <w:ilvl w:val="1"/>
          <w:numId w:val="11"/>
        </w:numPr>
        <w:spacing w:after="120"/>
        <w:ind w:left="1560" w:right="30" w:hanging="567"/>
        <w:rPr>
          <w:bCs/>
          <w:sz w:val="24"/>
          <w:szCs w:val="24"/>
        </w:rPr>
      </w:pPr>
      <w:r w:rsidRPr="006B282C">
        <w:rPr>
          <w:bCs/>
          <w:sz w:val="24"/>
          <w:szCs w:val="24"/>
        </w:rPr>
        <w:t>PRAZO PARA INICIO DA OBRA.</w:t>
      </w:r>
    </w:p>
    <w:p w:rsidR="00112176" w:rsidRPr="00112176" w:rsidRDefault="00112176" w:rsidP="00112176">
      <w:pPr>
        <w:ind w:left="150"/>
        <w:jc w:val="both"/>
        <w:rPr>
          <w:b/>
          <w:bCs/>
          <w:sz w:val="24"/>
          <w:szCs w:val="24"/>
        </w:rPr>
      </w:pPr>
    </w:p>
    <w:p w:rsid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O prazo para a Contratada iniciar a realização das obras e serviços objetos destas Especificações Técnicas será de 30 (trinta) dias corridos, contados a partir da Assinatura do Contrato.</w:t>
      </w:r>
    </w:p>
    <w:p w:rsidR="00B2082A" w:rsidRPr="00B2082A" w:rsidRDefault="00B2082A" w:rsidP="00B2082A">
      <w:pPr>
        <w:pStyle w:val="Recuodecorpodetexto"/>
        <w:tabs>
          <w:tab w:val="left" w:pos="2268"/>
        </w:tabs>
        <w:spacing w:after="120"/>
        <w:ind w:left="2268" w:right="30" w:firstLine="0"/>
        <w:rPr>
          <w:sz w:val="24"/>
          <w:szCs w:val="24"/>
        </w:rPr>
      </w:pPr>
    </w:p>
    <w:p w:rsidR="00B2082A" w:rsidRPr="00B2082A" w:rsidRDefault="00B2082A" w:rsidP="00B2082A">
      <w:pPr>
        <w:pStyle w:val="Recuodecorpodetexto"/>
        <w:numPr>
          <w:ilvl w:val="0"/>
          <w:numId w:val="11"/>
        </w:numPr>
        <w:spacing w:after="120"/>
        <w:ind w:left="993" w:right="30" w:hanging="426"/>
        <w:rPr>
          <w:b/>
          <w:bCs/>
          <w:sz w:val="24"/>
          <w:szCs w:val="24"/>
        </w:rPr>
      </w:pPr>
      <w:r w:rsidRPr="00B2082A">
        <w:rPr>
          <w:b/>
          <w:bCs/>
          <w:sz w:val="24"/>
          <w:szCs w:val="24"/>
        </w:rPr>
        <w:t>ESPECIFICAÇÕES TÉCNICAS DOS SERVIÇOS DE PERFURAÇÃO.</w:t>
      </w:r>
    </w:p>
    <w:p w:rsidR="00B2082A" w:rsidRPr="00B2082A" w:rsidRDefault="00B2082A" w:rsidP="00B2082A">
      <w:pPr>
        <w:ind w:left="150"/>
        <w:jc w:val="both"/>
        <w:rPr>
          <w:sz w:val="24"/>
          <w:szCs w:val="24"/>
        </w:rPr>
      </w:pPr>
    </w:p>
    <w:p w:rsidR="00B2082A" w:rsidRPr="006B282C" w:rsidRDefault="006B282C" w:rsidP="00B2082A">
      <w:pPr>
        <w:pStyle w:val="Recuodecorpodetexto"/>
        <w:numPr>
          <w:ilvl w:val="1"/>
          <w:numId w:val="11"/>
        </w:numPr>
        <w:spacing w:after="120"/>
        <w:ind w:left="1560" w:right="30" w:hanging="567"/>
        <w:rPr>
          <w:bCs/>
          <w:sz w:val="24"/>
          <w:szCs w:val="24"/>
        </w:rPr>
      </w:pPr>
      <w:r w:rsidRPr="006B282C">
        <w:rPr>
          <w:bCs/>
          <w:sz w:val="24"/>
          <w:szCs w:val="24"/>
        </w:rPr>
        <w:t>INSTALAÇÃO DO CANTEIRO DE OBRAS.</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B2082A" w:rsidRPr="00B2082A" w:rsidRDefault="00B2082A" w:rsidP="00B2082A">
      <w:pPr>
        <w:ind w:left="1568" w:hanging="709"/>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Deverá contemplar também a colocação de placa de obra modelo oficial, com dados fornecidos pela Codevasf.</w:t>
      </w:r>
    </w:p>
    <w:p w:rsidR="00B2082A" w:rsidRPr="00B2082A" w:rsidRDefault="00B2082A" w:rsidP="00B2082A">
      <w:pPr>
        <w:pStyle w:val="PargrafodaLista"/>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 xml:space="preserve">Na instalação do canteiro, deverá ser aberto pelo </w:t>
      </w:r>
      <w:r w:rsidRPr="00B2082A">
        <w:rPr>
          <w:bCs/>
          <w:sz w:val="24"/>
          <w:szCs w:val="24"/>
        </w:rPr>
        <w:t>Geólogo ou Engenheiro da Contratada</w:t>
      </w:r>
      <w:r w:rsidRPr="00B2082A">
        <w:rPr>
          <w:b/>
          <w:bCs/>
          <w:sz w:val="24"/>
          <w:szCs w:val="24"/>
        </w:rPr>
        <w:t xml:space="preserve">, </w:t>
      </w:r>
      <w:r w:rsidRPr="00B2082A">
        <w:rPr>
          <w:bCs/>
          <w:sz w:val="24"/>
          <w:szCs w:val="24"/>
        </w:rPr>
        <w:t>juntamente com a Fiscalização da Codevasf</w:t>
      </w:r>
      <w:r w:rsidRPr="00B2082A">
        <w:rPr>
          <w:sz w:val="24"/>
          <w:szCs w:val="24"/>
        </w:rPr>
        <w:t xml:space="preserve">, um </w:t>
      </w:r>
      <w:r w:rsidRPr="00B2082A">
        <w:rPr>
          <w:b/>
          <w:bCs/>
          <w:sz w:val="24"/>
          <w:szCs w:val="24"/>
        </w:rPr>
        <w:t xml:space="preserve">Livro de Ocorrências (Diário de Obras) </w:t>
      </w:r>
      <w:r w:rsidRPr="00B2082A">
        <w:rPr>
          <w:b/>
          <w:sz w:val="24"/>
          <w:szCs w:val="24"/>
        </w:rPr>
        <w:t>com páginas numeradas e sequenciadas, onde serão anotadas todas as ocorrências diárias</w:t>
      </w:r>
      <w:r w:rsidRPr="00B2082A">
        <w:rPr>
          <w:sz w:val="24"/>
          <w:szCs w:val="24"/>
        </w:rPr>
        <w:t xml:space="preserve">, informações sobre o andamento dos serviços, comunicação entre a </w:t>
      </w:r>
      <w:r w:rsidRPr="00B2082A">
        <w:rPr>
          <w:bCs/>
          <w:sz w:val="24"/>
          <w:szCs w:val="24"/>
        </w:rPr>
        <w:t>Contratada e a</w:t>
      </w:r>
      <w:r w:rsidRPr="00B2082A">
        <w:rPr>
          <w:sz w:val="24"/>
          <w:szCs w:val="24"/>
        </w:rPr>
        <w:t xml:space="preserve"> </w:t>
      </w:r>
      <w:r w:rsidRPr="00B2082A">
        <w:rPr>
          <w:bCs/>
          <w:sz w:val="24"/>
          <w:szCs w:val="24"/>
        </w:rPr>
        <w:t>Fiscalização da Codevasf</w:t>
      </w:r>
      <w:r w:rsidRPr="00B2082A">
        <w:rPr>
          <w:sz w:val="24"/>
          <w:szCs w:val="24"/>
        </w:rPr>
        <w:t>, além das instruções emitidas por esta última.</w:t>
      </w:r>
    </w:p>
    <w:p w:rsidR="00B2082A" w:rsidRPr="00B2082A" w:rsidRDefault="00B2082A" w:rsidP="00B2082A">
      <w:pPr>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No Livro de Ocorrências (Diário de Obras), atualizado diariamente pela Contratada, deverão constar, no mínimo, os seguintes dados:</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Profundidade inicial e final diária;</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Vazão da bomba de lama;</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Diâmetro da perfuração;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Características físicas da lama: densidade, viscosidade, teor de areia, pH;</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Composição da coluna de perfuração;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Tempo de penetração;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Descrição das amostras de calha;</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Vazões específicas durante o desenvolvimento do poço;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Cimentações efetuadas, intervalos e densidade da pasta de cimento;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Perdas de circulação, intervalos de ocorrência/medidas de controle adotadas.</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b/>
          <w:sz w:val="24"/>
          <w:szCs w:val="24"/>
        </w:rPr>
        <w:t>A falta de tais informações nos diárias no Livro de Ocorrências (Diário de Obras) determinará a suspensão dos trabalhos pela Fiscalização, até que sejam cumpridas as exigências destas Especificações Técnicas</w:t>
      </w:r>
      <w:r w:rsidRPr="00B2082A">
        <w:rPr>
          <w:sz w:val="24"/>
          <w:szCs w:val="24"/>
        </w:rPr>
        <w:t xml:space="preserve">. </w:t>
      </w:r>
    </w:p>
    <w:p w:rsidR="00B2082A" w:rsidRPr="00B2082A" w:rsidRDefault="00B2082A" w:rsidP="00B2082A">
      <w:pPr>
        <w:ind w:left="150"/>
        <w:jc w:val="both"/>
        <w:rPr>
          <w:sz w:val="24"/>
          <w:szCs w:val="24"/>
        </w:rPr>
      </w:pPr>
    </w:p>
    <w:p w:rsidR="00B2082A" w:rsidRPr="006B282C" w:rsidRDefault="006B282C" w:rsidP="00B2082A">
      <w:pPr>
        <w:pStyle w:val="Recuodecorpodetexto"/>
        <w:numPr>
          <w:ilvl w:val="1"/>
          <w:numId w:val="11"/>
        </w:numPr>
        <w:spacing w:after="120"/>
        <w:ind w:left="1560" w:right="30" w:hanging="567"/>
        <w:rPr>
          <w:bCs/>
          <w:sz w:val="24"/>
          <w:szCs w:val="24"/>
        </w:rPr>
      </w:pPr>
      <w:r w:rsidRPr="006B282C">
        <w:rPr>
          <w:bCs/>
          <w:sz w:val="24"/>
          <w:szCs w:val="24"/>
        </w:rPr>
        <w:t>AMOSTRAS DE CALHA E TEMPO DE PENETRAÇÃO.</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
          <w:bCs/>
          <w:sz w:val="24"/>
          <w:szCs w:val="24"/>
        </w:rPr>
      </w:pPr>
      <w:r w:rsidRPr="00B2082A">
        <w:rPr>
          <w:b/>
          <w:bCs/>
          <w:sz w:val="24"/>
          <w:szCs w:val="24"/>
        </w:rPr>
        <w:t xml:space="preserve">A amostragem do material perfurado será efetuada de </w:t>
      </w:r>
      <w:smartTag w:uri="urn:schemas-microsoft-com:office:smarttags" w:element="metricconverter">
        <w:smartTagPr>
          <w:attr w:name="ProductID" w:val="2,0 m"/>
        </w:smartTagPr>
        <w:r w:rsidRPr="00B2082A">
          <w:rPr>
            <w:b/>
            <w:bCs/>
            <w:sz w:val="24"/>
            <w:szCs w:val="24"/>
          </w:rPr>
          <w:t>2,0 m</w:t>
        </w:r>
      </w:smartTag>
      <w:r w:rsidRPr="00B2082A">
        <w:rPr>
          <w:b/>
          <w:bCs/>
          <w:sz w:val="24"/>
          <w:szCs w:val="24"/>
        </w:rPr>
        <w:t xml:space="preserve"> em </w:t>
      </w:r>
      <w:smartTag w:uri="urn:schemas-microsoft-com:office:smarttags" w:element="metricconverter">
        <w:smartTagPr>
          <w:attr w:name="ProductID" w:val="2,0 metros"/>
        </w:smartTagPr>
        <w:r w:rsidRPr="00B2082A">
          <w:rPr>
            <w:b/>
            <w:bCs/>
            <w:sz w:val="24"/>
            <w:szCs w:val="24"/>
          </w:rPr>
          <w:t>2,0 metros</w:t>
        </w:r>
      </w:smartTag>
      <w:r w:rsidRPr="00B2082A">
        <w:rPr>
          <w:b/>
          <w:bCs/>
          <w:sz w:val="24"/>
          <w:szCs w:val="24"/>
        </w:rPr>
        <w:t>, ou a cada mudança litológica.</w:t>
      </w:r>
    </w:p>
    <w:p w:rsidR="00B2082A" w:rsidRPr="00B2082A" w:rsidRDefault="00B2082A" w:rsidP="00B2082A">
      <w:pPr>
        <w:pStyle w:val="PargrafodaLista"/>
        <w:ind w:left="2127"/>
        <w:jc w:val="both"/>
        <w:rPr>
          <w:bCs/>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Cs/>
          <w:sz w:val="24"/>
          <w:szCs w:val="24"/>
        </w:rPr>
      </w:pPr>
      <w:r w:rsidRPr="00B2082A">
        <w:rPr>
          <w:bCs/>
          <w:sz w:val="24"/>
          <w:szCs w:val="24"/>
        </w:rPr>
        <w:t>As amostras coletadas deverão ser secadas e dispostas em ordem crescente de profundidade, armazenadas em caixas numeradas, com os respectivos intervalos de profundidade.</w:t>
      </w:r>
    </w:p>
    <w:p w:rsidR="00B2082A" w:rsidRPr="00B2082A" w:rsidRDefault="00B2082A" w:rsidP="00B2082A">
      <w:pPr>
        <w:pStyle w:val="PargrafodaLista"/>
        <w:rPr>
          <w:bCs/>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Cs/>
          <w:sz w:val="24"/>
          <w:szCs w:val="24"/>
        </w:rPr>
      </w:pPr>
      <w:r w:rsidRPr="00B2082A">
        <w:rPr>
          <w:bCs/>
          <w:sz w:val="24"/>
          <w:szCs w:val="24"/>
        </w:rPr>
        <w:t>As amostras de calha deverão ser diariamente descritas, bem como registrados os tempos de penetração a cada 2,0 (dois) metros perfurados, cujas anotações deverão constar no</w:t>
      </w:r>
      <w:r w:rsidRPr="00B2082A">
        <w:rPr>
          <w:b/>
          <w:bCs/>
          <w:sz w:val="24"/>
          <w:szCs w:val="24"/>
        </w:rPr>
        <w:t xml:space="preserve"> </w:t>
      </w:r>
      <w:r w:rsidRPr="00B2082A">
        <w:rPr>
          <w:bCs/>
          <w:sz w:val="24"/>
          <w:szCs w:val="24"/>
        </w:rPr>
        <w:t>Livro de Ocorrências (Diário de Obras).</w:t>
      </w:r>
    </w:p>
    <w:p w:rsidR="00B2082A" w:rsidRPr="00B2082A" w:rsidRDefault="00B2082A" w:rsidP="00B2082A">
      <w:pPr>
        <w:ind w:left="859" w:hanging="709"/>
        <w:jc w:val="both"/>
        <w:rPr>
          <w:b/>
          <w:bCs/>
          <w:sz w:val="24"/>
          <w:szCs w:val="24"/>
        </w:rPr>
      </w:pPr>
    </w:p>
    <w:p w:rsidR="00B2082A" w:rsidRPr="00B2082A" w:rsidRDefault="006B282C" w:rsidP="00B2082A">
      <w:pPr>
        <w:pStyle w:val="Recuodecorpodetexto"/>
        <w:numPr>
          <w:ilvl w:val="1"/>
          <w:numId w:val="11"/>
        </w:numPr>
        <w:spacing w:after="120"/>
        <w:ind w:left="1560" w:right="30" w:hanging="567"/>
        <w:rPr>
          <w:b/>
          <w:bCs/>
          <w:sz w:val="24"/>
          <w:szCs w:val="24"/>
        </w:rPr>
      </w:pPr>
      <w:r w:rsidRPr="006B282C">
        <w:rPr>
          <w:bCs/>
          <w:sz w:val="24"/>
          <w:szCs w:val="24"/>
        </w:rPr>
        <w:t>CARACTERÍSTICAS TÉCNICAS DO POÇO</w:t>
      </w:r>
      <w:r w:rsidR="00B2082A" w:rsidRPr="00B2082A">
        <w:rPr>
          <w:b/>
          <w:bCs/>
          <w:sz w:val="24"/>
          <w:szCs w:val="24"/>
        </w:rPr>
        <w:t>.</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
          <w:bCs/>
          <w:sz w:val="24"/>
          <w:szCs w:val="24"/>
        </w:rPr>
      </w:pPr>
      <w:r w:rsidRPr="00B2082A">
        <w:rPr>
          <w:b/>
          <w:bCs/>
          <w:sz w:val="24"/>
          <w:szCs w:val="24"/>
        </w:rPr>
        <w:t>Projeto Executivo do Poço.</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3"/>
          <w:numId w:val="11"/>
        </w:numPr>
        <w:tabs>
          <w:tab w:val="left" w:pos="3119"/>
        </w:tabs>
        <w:spacing w:after="120"/>
        <w:ind w:left="3119" w:right="30" w:hanging="851"/>
        <w:rPr>
          <w:sz w:val="24"/>
          <w:szCs w:val="24"/>
        </w:rPr>
      </w:pPr>
      <w:r w:rsidRPr="00B2082A">
        <w:rPr>
          <w:sz w:val="24"/>
          <w:szCs w:val="24"/>
        </w:rPr>
        <w:t>Em função do posicionamento topográfico, das condicionantes geológicas dos locais do poço e das variações dos níveis estáticos regionais, admite-se um Projeto Básico Padrão para construção do poço, conforme descrito abaixo:</w:t>
      </w:r>
    </w:p>
    <w:p w:rsidR="00B2082A" w:rsidRPr="00B2082A" w:rsidRDefault="00B2082A" w:rsidP="00B2082A">
      <w:pPr>
        <w:ind w:left="2418" w:hanging="850"/>
        <w:jc w:val="both"/>
        <w:rPr>
          <w:sz w:val="24"/>
          <w:szCs w:val="24"/>
        </w:rPr>
      </w:pPr>
      <w:r w:rsidRPr="00B2082A">
        <w:rPr>
          <w:sz w:val="24"/>
          <w:szCs w:val="24"/>
        </w:rPr>
        <w:t xml:space="preserve"> </w:t>
      </w:r>
    </w:p>
    <w:p w:rsidR="00B2082A" w:rsidRPr="003908F2" w:rsidRDefault="00B2082A" w:rsidP="00B2082A">
      <w:pPr>
        <w:numPr>
          <w:ilvl w:val="0"/>
          <w:numId w:val="39"/>
        </w:numPr>
        <w:suppressAutoHyphens w:val="0"/>
        <w:ind w:left="3544" w:hanging="425"/>
        <w:jc w:val="both"/>
        <w:rPr>
          <w:b/>
          <w:sz w:val="24"/>
          <w:szCs w:val="24"/>
        </w:rPr>
      </w:pPr>
      <w:r w:rsidRPr="003908F2">
        <w:rPr>
          <w:b/>
          <w:sz w:val="24"/>
          <w:szCs w:val="24"/>
        </w:rPr>
        <w:t>Profundidade básica estimada: 60,00 metros</w:t>
      </w:r>
    </w:p>
    <w:p w:rsidR="00B2082A" w:rsidRPr="00B2082A" w:rsidRDefault="00B2082A" w:rsidP="00B2082A">
      <w:pPr>
        <w:ind w:left="3544" w:hanging="425"/>
        <w:jc w:val="both"/>
        <w:rPr>
          <w:sz w:val="24"/>
          <w:szCs w:val="24"/>
        </w:rPr>
      </w:pPr>
      <w:r w:rsidRPr="00B2082A">
        <w:rPr>
          <w:sz w:val="24"/>
          <w:szCs w:val="24"/>
        </w:rPr>
        <w:t xml:space="preserve"> </w:t>
      </w:r>
    </w:p>
    <w:p w:rsidR="00B2082A" w:rsidRPr="00B2082A" w:rsidRDefault="00B2082A" w:rsidP="00B2082A">
      <w:pPr>
        <w:numPr>
          <w:ilvl w:val="0"/>
          <w:numId w:val="37"/>
        </w:numPr>
        <w:tabs>
          <w:tab w:val="clear" w:pos="720"/>
          <w:tab w:val="num" w:pos="1020"/>
        </w:tabs>
        <w:suppressAutoHyphens w:val="0"/>
        <w:ind w:left="3544" w:hanging="425"/>
        <w:jc w:val="both"/>
        <w:rPr>
          <w:sz w:val="24"/>
          <w:szCs w:val="24"/>
        </w:rPr>
      </w:pPr>
      <w:r w:rsidRPr="00B2082A">
        <w:rPr>
          <w:sz w:val="24"/>
          <w:szCs w:val="24"/>
        </w:rPr>
        <w:t xml:space="preserve">Diâmetros de Perfuração: </w:t>
      </w:r>
    </w:p>
    <w:p w:rsidR="00B2082A" w:rsidRPr="00B2082A" w:rsidRDefault="00B2082A" w:rsidP="00B2082A">
      <w:pPr>
        <w:ind w:left="3544"/>
        <w:jc w:val="both"/>
        <w:rPr>
          <w:sz w:val="24"/>
          <w:szCs w:val="24"/>
        </w:rPr>
      </w:pPr>
    </w:p>
    <w:p w:rsidR="00B2082A" w:rsidRPr="00B2082A" w:rsidRDefault="00B2082A" w:rsidP="00B2082A">
      <w:pPr>
        <w:numPr>
          <w:ilvl w:val="5"/>
          <w:numId w:val="37"/>
        </w:numPr>
        <w:suppressAutoHyphens w:val="0"/>
        <w:jc w:val="both"/>
        <w:rPr>
          <w:sz w:val="24"/>
          <w:szCs w:val="24"/>
        </w:rPr>
      </w:pPr>
      <w:r>
        <w:rPr>
          <w:sz w:val="24"/>
          <w:szCs w:val="24"/>
        </w:rPr>
        <w:t>8</w:t>
      </w:r>
      <w:r w:rsidRPr="00B2082A">
        <w:rPr>
          <w:sz w:val="24"/>
          <w:szCs w:val="24"/>
        </w:rPr>
        <w:t>” no intervalo de 00,00 – 20,00 metros;</w:t>
      </w:r>
    </w:p>
    <w:p w:rsidR="00B2082A" w:rsidRDefault="00B2082A" w:rsidP="00B2082A">
      <w:pPr>
        <w:numPr>
          <w:ilvl w:val="5"/>
          <w:numId w:val="37"/>
        </w:numPr>
        <w:suppressAutoHyphens w:val="0"/>
        <w:jc w:val="both"/>
        <w:rPr>
          <w:sz w:val="24"/>
          <w:szCs w:val="24"/>
        </w:rPr>
      </w:pPr>
      <w:r>
        <w:rPr>
          <w:sz w:val="24"/>
          <w:szCs w:val="24"/>
        </w:rPr>
        <w:t>6</w:t>
      </w:r>
      <w:r w:rsidRPr="00B2082A">
        <w:rPr>
          <w:sz w:val="24"/>
          <w:szCs w:val="24"/>
        </w:rPr>
        <w:t>” no intervalo de 20,00 – 200,00 metros;</w:t>
      </w:r>
    </w:p>
    <w:p w:rsidR="00135D2B" w:rsidRPr="00B2082A" w:rsidRDefault="00135D2B" w:rsidP="00135D2B">
      <w:pPr>
        <w:suppressAutoHyphens w:val="0"/>
        <w:ind w:left="4320"/>
        <w:jc w:val="both"/>
        <w:rPr>
          <w:sz w:val="24"/>
          <w:szCs w:val="24"/>
        </w:rPr>
      </w:pPr>
    </w:p>
    <w:p w:rsidR="00B2082A" w:rsidRPr="00B2082A" w:rsidRDefault="00B2082A" w:rsidP="00135D2B">
      <w:pPr>
        <w:numPr>
          <w:ilvl w:val="0"/>
          <w:numId w:val="37"/>
        </w:numPr>
        <w:tabs>
          <w:tab w:val="clear" w:pos="720"/>
          <w:tab w:val="num" w:pos="1020"/>
        </w:tabs>
        <w:suppressAutoHyphens w:val="0"/>
        <w:ind w:left="3544" w:hanging="425"/>
        <w:jc w:val="both"/>
        <w:rPr>
          <w:sz w:val="24"/>
          <w:szCs w:val="24"/>
        </w:rPr>
      </w:pPr>
      <w:r w:rsidRPr="00B2082A">
        <w:rPr>
          <w:sz w:val="24"/>
          <w:szCs w:val="24"/>
        </w:rPr>
        <w:t>Litologia (prevista):</w:t>
      </w:r>
    </w:p>
    <w:p w:rsidR="00B2082A" w:rsidRPr="00B2082A" w:rsidRDefault="00B2082A" w:rsidP="00135D2B">
      <w:pPr>
        <w:suppressAutoHyphens w:val="0"/>
        <w:ind w:left="3544"/>
        <w:jc w:val="both"/>
        <w:rPr>
          <w:sz w:val="24"/>
          <w:szCs w:val="24"/>
        </w:rPr>
      </w:pPr>
    </w:p>
    <w:p w:rsidR="00B2082A" w:rsidRPr="00B2082A" w:rsidRDefault="00AA30F3" w:rsidP="00135D2B">
      <w:pPr>
        <w:numPr>
          <w:ilvl w:val="5"/>
          <w:numId w:val="37"/>
        </w:numPr>
        <w:suppressAutoHyphens w:val="0"/>
        <w:jc w:val="both"/>
        <w:rPr>
          <w:sz w:val="24"/>
          <w:szCs w:val="24"/>
        </w:rPr>
      </w:pPr>
      <w:r>
        <w:rPr>
          <w:sz w:val="24"/>
          <w:szCs w:val="24"/>
        </w:rPr>
        <w:t>Intervalo de 00,00 a 2</w:t>
      </w:r>
      <w:r w:rsidR="00B2082A" w:rsidRPr="00B2082A">
        <w:rPr>
          <w:sz w:val="24"/>
          <w:szCs w:val="24"/>
        </w:rPr>
        <w:t>0,00 metros, calcários,</w:t>
      </w:r>
      <w:r>
        <w:rPr>
          <w:sz w:val="24"/>
          <w:szCs w:val="24"/>
        </w:rPr>
        <w:t xml:space="preserve"> intercalados por calcilutitos e rocha decomposta;</w:t>
      </w:r>
    </w:p>
    <w:p w:rsidR="00B2082A" w:rsidRPr="00B2082A" w:rsidRDefault="00B2082A" w:rsidP="00135D2B">
      <w:pPr>
        <w:suppressAutoHyphens w:val="0"/>
        <w:ind w:left="3544" w:hanging="425"/>
        <w:jc w:val="both"/>
        <w:rPr>
          <w:sz w:val="24"/>
          <w:szCs w:val="24"/>
        </w:rPr>
      </w:pPr>
    </w:p>
    <w:p w:rsidR="00B2082A" w:rsidRPr="00B2082A" w:rsidRDefault="00B2082A" w:rsidP="00135D2B">
      <w:pPr>
        <w:numPr>
          <w:ilvl w:val="5"/>
          <w:numId w:val="37"/>
        </w:numPr>
        <w:suppressAutoHyphens w:val="0"/>
        <w:jc w:val="both"/>
        <w:rPr>
          <w:sz w:val="24"/>
          <w:szCs w:val="24"/>
        </w:rPr>
      </w:pPr>
      <w:r w:rsidRPr="00B2082A">
        <w:rPr>
          <w:sz w:val="24"/>
          <w:szCs w:val="24"/>
        </w:rPr>
        <w:t xml:space="preserve">Intervalo de 80,00 metros acima, </w:t>
      </w:r>
      <w:r w:rsidR="00AA30F3">
        <w:rPr>
          <w:sz w:val="24"/>
          <w:szCs w:val="24"/>
        </w:rPr>
        <w:t>rocha cristalina</w:t>
      </w:r>
      <w:r w:rsidRPr="00B2082A">
        <w:rPr>
          <w:sz w:val="24"/>
          <w:szCs w:val="24"/>
        </w:rPr>
        <w:t>;</w:t>
      </w:r>
    </w:p>
    <w:p w:rsidR="00B2082A" w:rsidRPr="00B2082A" w:rsidRDefault="00B2082A" w:rsidP="00135D2B">
      <w:pPr>
        <w:suppressAutoHyphens w:val="0"/>
        <w:ind w:left="3544" w:hanging="425"/>
        <w:jc w:val="both"/>
        <w:rPr>
          <w:sz w:val="24"/>
          <w:szCs w:val="24"/>
        </w:rPr>
      </w:pPr>
    </w:p>
    <w:p w:rsidR="00B2082A" w:rsidRPr="00B2082A" w:rsidRDefault="00B2082A" w:rsidP="00135D2B">
      <w:pPr>
        <w:numPr>
          <w:ilvl w:val="0"/>
          <w:numId w:val="38"/>
        </w:numPr>
        <w:suppressAutoHyphens w:val="0"/>
        <w:ind w:left="3544" w:hanging="425"/>
        <w:jc w:val="both"/>
        <w:rPr>
          <w:sz w:val="24"/>
          <w:szCs w:val="24"/>
        </w:rPr>
      </w:pPr>
      <w:r w:rsidRPr="00B2082A">
        <w:rPr>
          <w:sz w:val="24"/>
          <w:szCs w:val="24"/>
        </w:rPr>
        <w:t>Revestimento:</w:t>
      </w:r>
    </w:p>
    <w:p w:rsidR="00B2082A" w:rsidRPr="00B2082A" w:rsidRDefault="00B2082A" w:rsidP="00135D2B">
      <w:pPr>
        <w:suppressAutoHyphens w:val="0"/>
        <w:jc w:val="both"/>
        <w:rPr>
          <w:sz w:val="24"/>
          <w:szCs w:val="24"/>
        </w:rPr>
      </w:pPr>
    </w:p>
    <w:p w:rsidR="00B2082A" w:rsidRPr="00B2082A" w:rsidRDefault="00AA30F3" w:rsidP="00135D2B">
      <w:pPr>
        <w:numPr>
          <w:ilvl w:val="5"/>
          <w:numId w:val="37"/>
        </w:numPr>
        <w:suppressAutoHyphens w:val="0"/>
        <w:jc w:val="both"/>
        <w:rPr>
          <w:sz w:val="24"/>
          <w:szCs w:val="24"/>
        </w:rPr>
      </w:pPr>
      <w:r>
        <w:rPr>
          <w:sz w:val="24"/>
          <w:szCs w:val="24"/>
        </w:rPr>
        <w:t>Intervalo de 00,00 a 2</w:t>
      </w:r>
      <w:r w:rsidR="00B2082A" w:rsidRPr="00B2082A">
        <w:rPr>
          <w:sz w:val="24"/>
          <w:szCs w:val="24"/>
        </w:rPr>
        <w:t>0,00 metros tubo de Geomecânico STD com diâmetro de 6”, com rosca e luva.</w:t>
      </w:r>
    </w:p>
    <w:p w:rsidR="00B2082A" w:rsidRPr="00B2082A" w:rsidRDefault="00AA30F3" w:rsidP="00135D2B">
      <w:pPr>
        <w:numPr>
          <w:ilvl w:val="5"/>
          <w:numId w:val="37"/>
        </w:numPr>
        <w:suppressAutoHyphens w:val="0"/>
        <w:jc w:val="both"/>
        <w:rPr>
          <w:sz w:val="24"/>
          <w:szCs w:val="24"/>
        </w:rPr>
      </w:pPr>
      <w:r>
        <w:rPr>
          <w:sz w:val="24"/>
          <w:szCs w:val="24"/>
        </w:rPr>
        <w:t>Intervalo de 2</w:t>
      </w:r>
      <w:r w:rsidR="00B2082A" w:rsidRPr="00B2082A">
        <w:rPr>
          <w:sz w:val="24"/>
          <w:szCs w:val="24"/>
        </w:rPr>
        <w:t>0,</w:t>
      </w:r>
      <w:r>
        <w:rPr>
          <w:sz w:val="24"/>
          <w:szCs w:val="24"/>
        </w:rPr>
        <w:t>00 a 6</w:t>
      </w:r>
      <w:r w:rsidR="00B2082A" w:rsidRPr="00B2082A">
        <w:rPr>
          <w:sz w:val="24"/>
          <w:szCs w:val="24"/>
        </w:rPr>
        <w:t xml:space="preserve">0,00 </w:t>
      </w:r>
      <w:r>
        <w:rPr>
          <w:sz w:val="24"/>
          <w:szCs w:val="24"/>
        </w:rPr>
        <w:t>não haverá implantação de revestimento</w:t>
      </w:r>
      <w:r w:rsidR="00B2082A" w:rsidRPr="00B2082A">
        <w:rPr>
          <w:sz w:val="24"/>
          <w:szCs w:val="24"/>
        </w:rPr>
        <w:t>.</w:t>
      </w:r>
    </w:p>
    <w:p w:rsidR="00B2082A" w:rsidRPr="00B2082A" w:rsidRDefault="00B2082A" w:rsidP="00B2082A">
      <w:pPr>
        <w:jc w:val="both"/>
        <w:rPr>
          <w:sz w:val="24"/>
          <w:szCs w:val="24"/>
        </w:rPr>
      </w:pPr>
    </w:p>
    <w:p w:rsidR="00B2082A" w:rsidRPr="00B2082A" w:rsidRDefault="00B2082A" w:rsidP="00B2082A">
      <w:pPr>
        <w:numPr>
          <w:ilvl w:val="0"/>
          <w:numId w:val="38"/>
        </w:numPr>
        <w:suppressAutoHyphens w:val="0"/>
        <w:ind w:left="3544" w:hanging="425"/>
        <w:jc w:val="both"/>
        <w:rPr>
          <w:sz w:val="24"/>
          <w:szCs w:val="24"/>
        </w:rPr>
      </w:pPr>
      <w:r w:rsidRPr="00B2082A">
        <w:rPr>
          <w:sz w:val="24"/>
          <w:szCs w:val="24"/>
        </w:rPr>
        <w:t xml:space="preserve">Filtros: </w:t>
      </w:r>
    </w:p>
    <w:p w:rsidR="00B2082A" w:rsidRPr="00B2082A" w:rsidRDefault="00B2082A" w:rsidP="00B2082A">
      <w:pPr>
        <w:ind w:left="3544"/>
        <w:jc w:val="both"/>
        <w:rPr>
          <w:sz w:val="24"/>
          <w:szCs w:val="24"/>
        </w:rPr>
      </w:pPr>
    </w:p>
    <w:p w:rsidR="00B2082A" w:rsidRPr="00B2082A" w:rsidRDefault="00AA30F3" w:rsidP="00B2082A">
      <w:pPr>
        <w:numPr>
          <w:ilvl w:val="5"/>
          <w:numId w:val="37"/>
        </w:numPr>
        <w:suppressAutoHyphens w:val="0"/>
        <w:jc w:val="both"/>
        <w:rPr>
          <w:sz w:val="24"/>
          <w:szCs w:val="24"/>
        </w:rPr>
      </w:pPr>
      <w:r>
        <w:rPr>
          <w:sz w:val="24"/>
          <w:szCs w:val="24"/>
        </w:rPr>
        <w:t>Não se aplica</w:t>
      </w:r>
      <w:r w:rsidR="00B2082A" w:rsidRPr="00B2082A">
        <w:rPr>
          <w:sz w:val="24"/>
          <w:szCs w:val="24"/>
        </w:rPr>
        <w:t>;</w:t>
      </w:r>
    </w:p>
    <w:p w:rsidR="00B2082A" w:rsidRPr="00B2082A" w:rsidRDefault="00B2082A" w:rsidP="00B2082A">
      <w:pPr>
        <w:ind w:left="3544" w:hanging="425"/>
        <w:jc w:val="both"/>
        <w:rPr>
          <w:sz w:val="24"/>
          <w:szCs w:val="24"/>
        </w:rPr>
      </w:pPr>
    </w:p>
    <w:p w:rsidR="00B2082A" w:rsidRPr="00B2082A" w:rsidRDefault="00B2082A" w:rsidP="00B2082A">
      <w:pPr>
        <w:numPr>
          <w:ilvl w:val="0"/>
          <w:numId w:val="38"/>
        </w:numPr>
        <w:suppressAutoHyphens w:val="0"/>
        <w:ind w:left="3544" w:hanging="425"/>
        <w:jc w:val="both"/>
        <w:rPr>
          <w:sz w:val="24"/>
          <w:szCs w:val="24"/>
        </w:rPr>
      </w:pPr>
      <w:r w:rsidRPr="00B2082A">
        <w:rPr>
          <w:sz w:val="24"/>
          <w:szCs w:val="24"/>
        </w:rPr>
        <w:t>Cimentações:</w:t>
      </w:r>
    </w:p>
    <w:p w:rsidR="00B2082A" w:rsidRPr="00B2082A" w:rsidRDefault="00B2082A" w:rsidP="00B2082A">
      <w:pPr>
        <w:ind w:left="3544"/>
        <w:jc w:val="both"/>
        <w:rPr>
          <w:sz w:val="24"/>
          <w:szCs w:val="24"/>
        </w:rPr>
      </w:pPr>
    </w:p>
    <w:p w:rsidR="00B2082A" w:rsidRPr="00B2082A" w:rsidRDefault="00AA30F3" w:rsidP="00B2082A">
      <w:pPr>
        <w:numPr>
          <w:ilvl w:val="5"/>
          <w:numId w:val="37"/>
        </w:numPr>
        <w:suppressAutoHyphens w:val="0"/>
        <w:jc w:val="both"/>
        <w:rPr>
          <w:sz w:val="24"/>
          <w:szCs w:val="24"/>
        </w:rPr>
      </w:pPr>
      <w:r>
        <w:rPr>
          <w:sz w:val="24"/>
          <w:szCs w:val="24"/>
        </w:rPr>
        <w:t xml:space="preserve">Intervalo de 00,00 a </w:t>
      </w:r>
      <w:r w:rsidR="00B2082A" w:rsidRPr="00B2082A">
        <w:rPr>
          <w:sz w:val="24"/>
          <w:szCs w:val="24"/>
        </w:rPr>
        <w:t>0,00 metros – todo espaço anelar entre a parede de perfuração do poço e o tubo de revestimento (espessura mínima de 5,0 cm);</w:t>
      </w:r>
    </w:p>
    <w:p w:rsidR="00B2082A" w:rsidRPr="00B2082A" w:rsidRDefault="00B2082A" w:rsidP="00B2082A">
      <w:pPr>
        <w:ind w:left="3544" w:hanging="425"/>
        <w:jc w:val="both"/>
        <w:rPr>
          <w:sz w:val="24"/>
          <w:szCs w:val="24"/>
        </w:rPr>
      </w:pPr>
    </w:p>
    <w:p w:rsidR="00B2082A" w:rsidRPr="00B2082A" w:rsidRDefault="00B2082A" w:rsidP="00B2082A">
      <w:pPr>
        <w:numPr>
          <w:ilvl w:val="0"/>
          <w:numId w:val="38"/>
        </w:numPr>
        <w:suppressAutoHyphens w:val="0"/>
        <w:ind w:left="3544" w:hanging="425"/>
        <w:jc w:val="both"/>
        <w:rPr>
          <w:sz w:val="24"/>
          <w:szCs w:val="24"/>
        </w:rPr>
      </w:pPr>
      <w:r w:rsidRPr="00B2082A">
        <w:rPr>
          <w:sz w:val="24"/>
          <w:szCs w:val="24"/>
        </w:rPr>
        <w:t xml:space="preserve">Pré-filtro: </w:t>
      </w:r>
    </w:p>
    <w:p w:rsidR="00B2082A" w:rsidRPr="00B2082A" w:rsidRDefault="00B2082A" w:rsidP="00B2082A">
      <w:pPr>
        <w:ind w:left="3544"/>
        <w:jc w:val="both"/>
        <w:rPr>
          <w:sz w:val="24"/>
          <w:szCs w:val="24"/>
        </w:rPr>
      </w:pPr>
    </w:p>
    <w:p w:rsidR="00B2082A" w:rsidRPr="00B2082A" w:rsidRDefault="006B282C" w:rsidP="00B2082A">
      <w:pPr>
        <w:numPr>
          <w:ilvl w:val="5"/>
          <w:numId w:val="37"/>
        </w:numPr>
        <w:suppressAutoHyphens w:val="0"/>
        <w:jc w:val="both"/>
        <w:rPr>
          <w:sz w:val="24"/>
          <w:szCs w:val="24"/>
        </w:rPr>
      </w:pPr>
      <w:r>
        <w:rPr>
          <w:sz w:val="24"/>
          <w:szCs w:val="24"/>
        </w:rPr>
        <w:t>Não se aplica</w:t>
      </w:r>
      <w:r w:rsidR="00B2082A" w:rsidRPr="00B2082A">
        <w:rPr>
          <w:sz w:val="24"/>
          <w:szCs w:val="24"/>
        </w:rPr>
        <w:t>.</w:t>
      </w:r>
    </w:p>
    <w:p w:rsidR="00E51BB5" w:rsidRPr="00B2082A" w:rsidRDefault="00E51BB5" w:rsidP="005F156C">
      <w:pPr>
        <w:pStyle w:val="Recuodecorpodetexto"/>
        <w:spacing w:after="120"/>
        <w:ind w:left="993" w:right="330" w:firstLine="0"/>
        <w:rPr>
          <w:sz w:val="24"/>
          <w:szCs w:val="24"/>
        </w:rPr>
      </w:pPr>
    </w:p>
    <w:p w:rsidR="00104A84" w:rsidRPr="00B2082A" w:rsidRDefault="00E51BB5" w:rsidP="006B282C">
      <w:pPr>
        <w:pStyle w:val="Recuodecorpodetexto"/>
        <w:numPr>
          <w:ilvl w:val="1"/>
          <w:numId w:val="11"/>
        </w:numPr>
        <w:spacing w:after="120"/>
        <w:ind w:left="1560" w:right="30" w:hanging="567"/>
        <w:rPr>
          <w:bCs/>
          <w:sz w:val="24"/>
          <w:szCs w:val="24"/>
        </w:rPr>
      </w:pPr>
      <w:bookmarkStart w:id="0" w:name="_Toc16500258"/>
      <w:bookmarkStart w:id="1" w:name="_Toc16406204"/>
      <w:bookmarkStart w:id="2" w:name="_Toc16397693"/>
      <w:bookmarkStart w:id="3" w:name="_Toc16393083"/>
      <w:bookmarkEnd w:id="0"/>
      <w:bookmarkEnd w:id="1"/>
      <w:bookmarkEnd w:id="2"/>
      <w:bookmarkEnd w:id="3"/>
      <w:r w:rsidRPr="00B2082A">
        <w:rPr>
          <w:bCs/>
          <w:sz w:val="24"/>
          <w:szCs w:val="24"/>
        </w:rPr>
        <w:t>MOBILIZAÇÃO E DESMOBILIZAÇÃO.</w:t>
      </w:r>
    </w:p>
    <w:p w:rsidR="0051348A" w:rsidRPr="00B2082A" w:rsidRDefault="0051348A" w:rsidP="005F156C">
      <w:pPr>
        <w:pStyle w:val="Recuodecorpodetexto"/>
        <w:tabs>
          <w:tab w:val="right" w:pos="480"/>
          <w:tab w:val="left" w:pos="993"/>
        </w:tabs>
        <w:spacing w:after="120"/>
        <w:ind w:left="900" w:right="15" w:firstLine="0"/>
        <w:rPr>
          <w:b/>
          <w:bCs/>
          <w:sz w:val="24"/>
          <w:szCs w:val="24"/>
        </w:rPr>
      </w:pPr>
    </w:p>
    <w:p w:rsidR="006B282C" w:rsidRDefault="009979F7" w:rsidP="006B282C">
      <w:pPr>
        <w:pStyle w:val="Recuodecorpodetexto"/>
        <w:numPr>
          <w:ilvl w:val="2"/>
          <w:numId w:val="11"/>
        </w:numPr>
        <w:tabs>
          <w:tab w:val="left" w:pos="2268"/>
        </w:tabs>
        <w:spacing w:after="120"/>
        <w:ind w:left="2268" w:right="30" w:hanging="850"/>
        <w:rPr>
          <w:sz w:val="24"/>
          <w:szCs w:val="24"/>
        </w:rPr>
      </w:pPr>
      <w:r w:rsidRPr="006B282C">
        <w:rPr>
          <w:sz w:val="24"/>
          <w:szCs w:val="24"/>
        </w:rPr>
        <w:t>As mob</w:t>
      </w:r>
      <w:r w:rsidR="00D617BE" w:rsidRPr="006B282C">
        <w:rPr>
          <w:sz w:val="24"/>
          <w:szCs w:val="24"/>
        </w:rPr>
        <w:t>ilizações previstas nos Termos de Referencia</w:t>
      </w:r>
      <w:r w:rsidRPr="006B282C">
        <w:rPr>
          <w:sz w:val="24"/>
          <w:szCs w:val="24"/>
        </w:rPr>
        <w:t xml:space="preserve"> referem-se ao transporte de equipamentos, materiais, pessoal e insumos entre os municípios onde serão realizados os serviços</w:t>
      </w:r>
      <w:r w:rsidR="00D617BE" w:rsidRPr="006B282C">
        <w:rPr>
          <w:sz w:val="24"/>
          <w:szCs w:val="24"/>
        </w:rPr>
        <w:t xml:space="preserve"> objeto destas Especificações Técnicas</w:t>
      </w:r>
      <w:r w:rsidR="00245B28" w:rsidRPr="006B282C">
        <w:rPr>
          <w:sz w:val="24"/>
          <w:szCs w:val="24"/>
        </w:rPr>
        <w:t>.</w:t>
      </w:r>
    </w:p>
    <w:p w:rsidR="006B282C" w:rsidRDefault="006B282C" w:rsidP="006B282C">
      <w:pPr>
        <w:pStyle w:val="Recuodecorpodetexto"/>
        <w:tabs>
          <w:tab w:val="left" w:pos="2268"/>
        </w:tabs>
        <w:spacing w:after="120"/>
        <w:ind w:left="2268" w:right="30" w:firstLine="0"/>
        <w:rPr>
          <w:sz w:val="24"/>
          <w:szCs w:val="24"/>
        </w:rPr>
      </w:pPr>
    </w:p>
    <w:p w:rsidR="002E22FD" w:rsidRPr="006B282C" w:rsidRDefault="006B282C" w:rsidP="006B282C">
      <w:pPr>
        <w:pStyle w:val="Recuodecorpodetexto"/>
        <w:numPr>
          <w:ilvl w:val="2"/>
          <w:numId w:val="11"/>
        </w:numPr>
        <w:tabs>
          <w:tab w:val="left" w:pos="2268"/>
        </w:tabs>
        <w:spacing w:after="120"/>
        <w:ind w:left="2268" w:right="30" w:hanging="850"/>
        <w:rPr>
          <w:sz w:val="24"/>
          <w:szCs w:val="24"/>
        </w:rPr>
      </w:pPr>
      <w:r>
        <w:rPr>
          <w:sz w:val="24"/>
          <w:szCs w:val="24"/>
        </w:rPr>
        <w:t>No calculo dos deslocamentos s</w:t>
      </w:r>
      <w:r w:rsidR="00E47A8E" w:rsidRPr="006B282C">
        <w:rPr>
          <w:sz w:val="24"/>
          <w:szCs w:val="24"/>
        </w:rPr>
        <w:t xml:space="preserve">erá </w:t>
      </w:r>
      <w:r w:rsidR="009979F7" w:rsidRPr="006B282C">
        <w:rPr>
          <w:sz w:val="24"/>
          <w:szCs w:val="24"/>
        </w:rPr>
        <w:t xml:space="preserve">considerado </w:t>
      </w:r>
      <w:r w:rsidR="00D617BE" w:rsidRPr="006B282C">
        <w:rPr>
          <w:sz w:val="24"/>
          <w:szCs w:val="24"/>
        </w:rPr>
        <w:t>o município de Petrolina/PE como</w:t>
      </w:r>
      <w:r w:rsidR="00E47A8E" w:rsidRPr="006B282C">
        <w:rPr>
          <w:sz w:val="24"/>
          <w:szCs w:val="24"/>
        </w:rPr>
        <w:t xml:space="preserve"> </w:t>
      </w:r>
      <w:r w:rsidR="009979F7" w:rsidRPr="006B282C">
        <w:rPr>
          <w:sz w:val="24"/>
          <w:szCs w:val="24"/>
        </w:rPr>
        <w:t>marco zero para computação da</w:t>
      </w:r>
      <w:r w:rsidR="00E47A8E" w:rsidRPr="006B282C">
        <w:rPr>
          <w:sz w:val="24"/>
          <w:szCs w:val="24"/>
        </w:rPr>
        <w:t>s mobil</w:t>
      </w:r>
      <w:r w:rsidR="00841856" w:rsidRPr="006B282C">
        <w:rPr>
          <w:sz w:val="24"/>
          <w:szCs w:val="24"/>
        </w:rPr>
        <w:t>izações, sendo que o cálculo do valor d</w:t>
      </w:r>
      <w:r w:rsidR="00E47A8E" w:rsidRPr="006B282C">
        <w:rPr>
          <w:sz w:val="24"/>
          <w:szCs w:val="24"/>
        </w:rPr>
        <w:t>este item foi dimensionad</w:t>
      </w:r>
      <w:r w:rsidR="00841856" w:rsidRPr="006B282C">
        <w:rPr>
          <w:sz w:val="24"/>
          <w:szCs w:val="24"/>
        </w:rPr>
        <w:t>o</w:t>
      </w:r>
      <w:r w:rsidR="00E47A8E" w:rsidRPr="006B282C">
        <w:rPr>
          <w:sz w:val="24"/>
          <w:szCs w:val="24"/>
        </w:rPr>
        <w:t xml:space="preserve"> tomando-se por base a média aritmética do tempo gasto nos deslocamentos entre </w:t>
      </w:r>
      <w:r w:rsidR="00D617BE" w:rsidRPr="006B282C">
        <w:rPr>
          <w:sz w:val="24"/>
          <w:szCs w:val="24"/>
        </w:rPr>
        <w:t xml:space="preserve">as </w:t>
      </w:r>
      <w:r w:rsidR="00E47A8E" w:rsidRPr="006B282C">
        <w:rPr>
          <w:sz w:val="24"/>
          <w:szCs w:val="24"/>
        </w:rPr>
        <w:t>sede</w:t>
      </w:r>
      <w:r w:rsidR="00D617BE" w:rsidRPr="006B282C">
        <w:rPr>
          <w:sz w:val="24"/>
          <w:szCs w:val="24"/>
        </w:rPr>
        <w:t>s</w:t>
      </w:r>
      <w:r w:rsidR="00E47A8E" w:rsidRPr="006B282C">
        <w:rPr>
          <w:sz w:val="24"/>
          <w:szCs w:val="24"/>
        </w:rPr>
        <w:t xml:space="preserve"> dos </w:t>
      </w:r>
      <w:r w:rsidR="00D617BE" w:rsidRPr="006B282C">
        <w:rPr>
          <w:sz w:val="24"/>
          <w:szCs w:val="24"/>
        </w:rPr>
        <w:t>municípios inseridos no Contrato a ser firmado</w:t>
      </w:r>
      <w:r w:rsidR="00E47A8E" w:rsidRPr="006B282C">
        <w:rPr>
          <w:sz w:val="24"/>
          <w:szCs w:val="24"/>
        </w:rPr>
        <w:t xml:space="preserve">, em forma seqüencial. </w:t>
      </w:r>
      <w:r w:rsidR="009979F7" w:rsidRPr="006B282C">
        <w:rPr>
          <w:sz w:val="24"/>
          <w:szCs w:val="24"/>
        </w:rPr>
        <w:t xml:space="preserve"> </w:t>
      </w:r>
      <w:r w:rsidR="00E47A8E" w:rsidRPr="006B282C">
        <w:rPr>
          <w:sz w:val="24"/>
          <w:szCs w:val="24"/>
        </w:rPr>
        <w:t>Levou-se em consideração</w:t>
      </w:r>
      <w:r w:rsidR="009979F7" w:rsidRPr="006B282C">
        <w:rPr>
          <w:sz w:val="24"/>
          <w:szCs w:val="24"/>
        </w:rPr>
        <w:t xml:space="preserve"> a distância rodoviária percorrida entre cada cidade tomando-se por base as informações do DNIT e DER-PE. </w:t>
      </w:r>
    </w:p>
    <w:p w:rsidR="005F156C" w:rsidRPr="006B282C" w:rsidRDefault="005F156C" w:rsidP="005F156C">
      <w:pPr>
        <w:pStyle w:val="Corpodetexto"/>
        <w:spacing w:after="120"/>
        <w:ind w:left="1985" w:right="300"/>
        <w:jc w:val="both"/>
        <w:rPr>
          <w:b w:val="0"/>
          <w:i w:val="0"/>
          <w:color w:val="auto"/>
          <w:sz w:val="24"/>
          <w:szCs w:val="24"/>
          <w:lang w:val="pt-BR"/>
        </w:rPr>
      </w:pPr>
    </w:p>
    <w:p w:rsidR="009979F7" w:rsidRPr="006B282C" w:rsidRDefault="009979F7" w:rsidP="006B282C">
      <w:pPr>
        <w:pStyle w:val="Recuodecorpodetexto"/>
        <w:numPr>
          <w:ilvl w:val="2"/>
          <w:numId w:val="11"/>
        </w:numPr>
        <w:tabs>
          <w:tab w:val="left" w:pos="2268"/>
        </w:tabs>
        <w:spacing w:after="120"/>
        <w:ind w:left="2268" w:right="30" w:hanging="850"/>
        <w:rPr>
          <w:sz w:val="24"/>
          <w:szCs w:val="24"/>
        </w:rPr>
      </w:pPr>
      <w:r w:rsidRPr="006B282C">
        <w:rPr>
          <w:sz w:val="24"/>
          <w:szCs w:val="24"/>
        </w:rPr>
        <w:t xml:space="preserve">Portanto o item mobilização corresponde às movimentações seqüenciais de todo o comboio operacional da contratada entre </w:t>
      </w:r>
      <w:r w:rsidR="002E22FD" w:rsidRPr="006B282C">
        <w:rPr>
          <w:sz w:val="24"/>
          <w:szCs w:val="24"/>
        </w:rPr>
        <w:t>as sedes municipais d</w:t>
      </w:r>
      <w:r w:rsidRPr="006B282C">
        <w:rPr>
          <w:sz w:val="24"/>
          <w:szCs w:val="24"/>
        </w:rPr>
        <w:t>os municípios</w:t>
      </w:r>
      <w:r w:rsidR="00A52A45" w:rsidRPr="006B282C">
        <w:rPr>
          <w:sz w:val="24"/>
          <w:szCs w:val="24"/>
        </w:rPr>
        <w:t xml:space="preserve"> </w:t>
      </w:r>
      <w:r w:rsidR="00FD238F" w:rsidRPr="006B282C">
        <w:rPr>
          <w:sz w:val="24"/>
          <w:szCs w:val="24"/>
        </w:rPr>
        <w:t>inseridos no objeto dos Termos de Referencias.</w:t>
      </w:r>
    </w:p>
    <w:p w:rsidR="005F156C" w:rsidRPr="00B2082A" w:rsidRDefault="005F156C" w:rsidP="005F156C">
      <w:pPr>
        <w:pStyle w:val="Corpodetexto"/>
        <w:spacing w:after="120"/>
        <w:ind w:right="300"/>
        <w:jc w:val="both"/>
        <w:rPr>
          <w:b w:val="0"/>
          <w:i w:val="0"/>
          <w:color w:val="auto"/>
          <w:sz w:val="24"/>
          <w:szCs w:val="24"/>
          <w:lang w:val="pt-BR"/>
        </w:rPr>
      </w:pPr>
    </w:p>
    <w:p w:rsidR="005F156C" w:rsidRPr="00745715" w:rsidRDefault="002E22FD" w:rsidP="006B282C">
      <w:pPr>
        <w:pStyle w:val="Recuodecorpodetexto"/>
        <w:numPr>
          <w:ilvl w:val="2"/>
          <w:numId w:val="11"/>
        </w:numPr>
        <w:tabs>
          <w:tab w:val="left" w:pos="2268"/>
        </w:tabs>
        <w:spacing w:after="120"/>
        <w:ind w:left="2268" w:right="30" w:hanging="850"/>
        <w:rPr>
          <w:i/>
          <w:sz w:val="24"/>
          <w:szCs w:val="24"/>
        </w:rPr>
      </w:pPr>
      <w:r w:rsidRPr="006B282C">
        <w:rPr>
          <w:sz w:val="24"/>
          <w:szCs w:val="24"/>
        </w:rPr>
        <w:t>As mobilizações serão pagas</w:t>
      </w:r>
      <w:r w:rsidR="009979F7" w:rsidRPr="006B282C">
        <w:rPr>
          <w:sz w:val="24"/>
          <w:szCs w:val="24"/>
        </w:rPr>
        <w:t xml:space="preserve"> através de medições mensais, </w:t>
      </w:r>
      <w:r w:rsidR="006B282C">
        <w:rPr>
          <w:sz w:val="24"/>
          <w:szCs w:val="24"/>
        </w:rPr>
        <w:t>mediante a comprovação do deslocamento ocorrido</w:t>
      </w:r>
      <w:r w:rsidR="006A6032" w:rsidRPr="006B282C">
        <w:rPr>
          <w:sz w:val="24"/>
          <w:szCs w:val="24"/>
        </w:rPr>
        <w:t xml:space="preserve"> entre os</w:t>
      </w:r>
      <w:r w:rsidR="009979F7" w:rsidRPr="006B282C">
        <w:rPr>
          <w:sz w:val="24"/>
          <w:szCs w:val="24"/>
        </w:rPr>
        <w:t xml:space="preserve"> município</w:t>
      </w:r>
      <w:r w:rsidR="006A6032" w:rsidRPr="006B282C">
        <w:rPr>
          <w:sz w:val="24"/>
          <w:szCs w:val="24"/>
        </w:rPr>
        <w:t>s</w:t>
      </w:r>
      <w:r w:rsidR="00A52A45" w:rsidRPr="006B282C">
        <w:rPr>
          <w:sz w:val="24"/>
          <w:szCs w:val="24"/>
        </w:rPr>
        <w:t xml:space="preserve"> onde estarão sendo</w:t>
      </w:r>
      <w:r w:rsidR="006A6032" w:rsidRPr="006B282C">
        <w:rPr>
          <w:sz w:val="24"/>
          <w:szCs w:val="24"/>
        </w:rPr>
        <w:t xml:space="preserve"> </w:t>
      </w:r>
      <w:r w:rsidR="00470BF7" w:rsidRPr="006B282C">
        <w:rPr>
          <w:sz w:val="24"/>
          <w:szCs w:val="24"/>
        </w:rPr>
        <w:t>executados o</w:t>
      </w:r>
      <w:r w:rsidR="006A6032" w:rsidRPr="006B282C">
        <w:rPr>
          <w:sz w:val="24"/>
          <w:szCs w:val="24"/>
        </w:rPr>
        <w:t xml:space="preserve">s serviços, conforme cronograma de execução aprovado </w:t>
      </w:r>
      <w:r w:rsidR="006A6032" w:rsidRPr="00745715">
        <w:rPr>
          <w:i/>
          <w:sz w:val="24"/>
          <w:szCs w:val="24"/>
        </w:rPr>
        <w:t>pela fiscalização no início dos trabalhos.</w:t>
      </w:r>
    </w:p>
    <w:p w:rsidR="005F156C" w:rsidRPr="00E84AF1" w:rsidRDefault="005F156C" w:rsidP="005F156C">
      <w:pPr>
        <w:pStyle w:val="Corpodetexto"/>
        <w:spacing w:after="120"/>
        <w:ind w:left="1985" w:right="300"/>
        <w:jc w:val="both"/>
        <w:rPr>
          <w:b w:val="0"/>
          <w:i w:val="0"/>
          <w:color w:val="auto"/>
          <w:sz w:val="24"/>
          <w:szCs w:val="24"/>
          <w:lang w:val="pt-BR"/>
        </w:rPr>
      </w:pPr>
    </w:p>
    <w:p w:rsidR="00A52A45" w:rsidRPr="00E84AF1" w:rsidRDefault="00245B28" w:rsidP="00745715">
      <w:pPr>
        <w:pStyle w:val="Recuodecorpodetexto"/>
        <w:numPr>
          <w:ilvl w:val="2"/>
          <w:numId w:val="11"/>
        </w:numPr>
        <w:tabs>
          <w:tab w:val="left" w:pos="2268"/>
        </w:tabs>
        <w:spacing w:after="120"/>
        <w:ind w:left="2268" w:right="30" w:hanging="850"/>
        <w:rPr>
          <w:sz w:val="24"/>
          <w:szCs w:val="24"/>
        </w:rPr>
      </w:pPr>
      <w:r w:rsidRPr="00E84AF1">
        <w:rPr>
          <w:sz w:val="24"/>
          <w:szCs w:val="24"/>
        </w:rPr>
        <w:t>O transporte</w:t>
      </w:r>
      <w:r w:rsidR="00470BF7" w:rsidRPr="00E84AF1">
        <w:rPr>
          <w:sz w:val="24"/>
          <w:szCs w:val="24"/>
        </w:rPr>
        <w:t xml:space="preserve"> de equipamentos, materiais e pessoal, dentro de cada município </w:t>
      </w:r>
      <w:r w:rsidRPr="00E84AF1">
        <w:rPr>
          <w:sz w:val="24"/>
          <w:szCs w:val="24"/>
        </w:rPr>
        <w:t>está computado no item “instalação e desinstalação de equipamentos para perfuração”.</w:t>
      </w:r>
    </w:p>
    <w:p w:rsidR="005F156C" w:rsidRPr="00E84AF1" w:rsidRDefault="005F156C" w:rsidP="005F156C">
      <w:pPr>
        <w:pStyle w:val="Corpodetexto"/>
        <w:spacing w:after="120"/>
        <w:ind w:left="1985" w:right="300"/>
        <w:jc w:val="both"/>
        <w:rPr>
          <w:b w:val="0"/>
          <w:i w:val="0"/>
          <w:color w:val="auto"/>
          <w:sz w:val="24"/>
          <w:szCs w:val="24"/>
          <w:lang w:val="pt-BR"/>
        </w:rPr>
      </w:pPr>
    </w:p>
    <w:p w:rsidR="00104A84" w:rsidRPr="00E84AF1" w:rsidRDefault="00104A84" w:rsidP="00E84AF1">
      <w:pPr>
        <w:pStyle w:val="Recuodecorpodetexto"/>
        <w:numPr>
          <w:ilvl w:val="2"/>
          <w:numId w:val="11"/>
        </w:numPr>
        <w:tabs>
          <w:tab w:val="left" w:pos="2268"/>
        </w:tabs>
        <w:spacing w:after="120"/>
        <w:ind w:left="2268" w:right="30" w:hanging="850"/>
        <w:rPr>
          <w:sz w:val="24"/>
          <w:szCs w:val="24"/>
        </w:rPr>
      </w:pPr>
      <w:r w:rsidRPr="00E84AF1">
        <w:rPr>
          <w:sz w:val="24"/>
          <w:szCs w:val="24"/>
        </w:rPr>
        <w:t xml:space="preserve">A </w:t>
      </w:r>
      <w:r w:rsidR="000C5234" w:rsidRPr="00E84AF1">
        <w:rPr>
          <w:sz w:val="24"/>
          <w:szCs w:val="24"/>
        </w:rPr>
        <w:t>contratada</w:t>
      </w:r>
      <w:r w:rsidRPr="00E84AF1">
        <w:rPr>
          <w:sz w:val="24"/>
          <w:szCs w:val="24"/>
        </w:rPr>
        <w:t xml:space="preserve"> deverá executar de acordo com os seus próprios planos e sob sua inteira responsabilidade</w:t>
      </w:r>
      <w:r w:rsidR="003D1011" w:rsidRPr="00E84AF1">
        <w:rPr>
          <w:sz w:val="24"/>
          <w:szCs w:val="24"/>
        </w:rPr>
        <w:t xml:space="preserve"> o transporte de máquinas e pessoal</w:t>
      </w:r>
      <w:r w:rsidR="00470BF7" w:rsidRPr="00E84AF1">
        <w:rPr>
          <w:sz w:val="24"/>
          <w:szCs w:val="24"/>
        </w:rPr>
        <w:t>, dentro dos municípios,</w:t>
      </w:r>
      <w:r w:rsidR="003D1011" w:rsidRPr="00E84AF1">
        <w:rPr>
          <w:sz w:val="24"/>
          <w:szCs w:val="24"/>
        </w:rPr>
        <w:t xml:space="preserve"> até os locais </w:t>
      </w:r>
      <w:r w:rsidR="005C417B" w:rsidRPr="00E84AF1">
        <w:rPr>
          <w:sz w:val="24"/>
          <w:szCs w:val="24"/>
        </w:rPr>
        <w:t>dos serviços</w:t>
      </w:r>
      <w:r w:rsidR="003D1011" w:rsidRPr="00E84AF1">
        <w:rPr>
          <w:sz w:val="24"/>
          <w:szCs w:val="24"/>
        </w:rPr>
        <w:t>,</w:t>
      </w:r>
      <w:r w:rsidRPr="00E84AF1">
        <w:rPr>
          <w:sz w:val="24"/>
          <w:szCs w:val="24"/>
        </w:rPr>
        <w:t xml:space="preserve"> a manutenção do pessoal, instalação de acampamento(s), depósito</w:t>
      </w:r>
      <w:r w:rsidR="00470BF7" w:rsidRPr="00E84AF1">
        <w:rPr>
          <w:sz w:val="24"/>
          <w:szCs w:val="24"/>
        </w:rPr>
        <w:t>s</w:t>
      </w:r>
      <w:r w:rsidRPr="00E84AF1">
        <w:rPr>
          <w:sz w:val="24"/>
          <w:szCs w:val="24"/>
        </w:rPr>
        <w:t xml:space="preserve"> e </w:t>
      </w:r>
      <w:r w:rsidR="008005D7" w:rsidRPr="00E84AF1">
        <w:rPr>
          <w:sz w:val="24"/>
          <w:szCs w:val="24"/>
        </w:rPr>
        <w:t>instalações provisórias</w:t>
      </w:r>
      <w:r w:rsidRPr="00E84AF1">
        <w:rPr>
          <w:sz w:val="24"/>
          <w:szCs w:val="24"/>
        </w:rPr>
        <w:t xml:space="preserve"> indispensáveis à realização dos serviços.</w:t>
      </w:r>
    </w:p>
    <w:p w:rsidR="005F156C" w:rsidRPr="00E84AF1" w:rsidRDefault="005F156C" w:rsidP="005F156C">
      <w:pPr>
        <w:pStyle w:val="Corpodetexto"/>
        <w:spacing w:after="120"/>
        <w:ind w:right="300"/>
        <w:jc w:val="both"/>
        <w:rPr>
          <w:b w:val="0"/>
          <w:i w:val="0"/>
          <w:color w:val="auto"/>
          <w:sz w:val="24"/>
          <w:szCs w:val="24"/>
          <w:lang w:val="pt-BR"/>
        </w:rPr>
      </w:pPr>
    </w:p>
    <w:p w:rsidR="0051348A" w:rsidRPr="00E84AF1" w:rsidRDefault="0051348A" w:rsidP="00E84AF1">
      <w:pPr>
        <w:pStyle w:val="Recuodecorpodetexto"/>
        <w:numPr>
          <w:ilvl w:val="2"/>
          <w:numId w:val="11"/>
        </w:numPr>
        <w:tabs>
          <w:tab w:val="left" w:pos="2268"/>
        </w:tabs>
        <w:spacing w:after="120"/>
        <w:ind w:left="2268" w:right="30" w:hanging="850"/>
        <w:rPr>
          <w:sz w:val="24"/>
          <w:szCs w:val="24"/>
        </w:rPr>
      </w:pPr>
      <w:r w:rsidRPr="00E84AF1">
        <w:rPr>
          <w:sz w:val="24"/>
          <w:szCs w:val="24"/>
        </w:rPr>
        <w:t>No final de cada serviço a contratada deverá retirar todo equipamento, bem como deixar o local limpo isento de entulhos ou restos de materiais vegetativos, atentando-se para não bloquear estradas ou talvegues existentes.</w:t>
      </w:r>
    </w:p>
    <w:p w:rsidR="005F156C" w:rsidRPr="00E84AF1" w:rsidRDefault="005F156C" w:rsidP="00E84AF1">
      <w:pPr>
        <w:pStyle w:val="Recuodecorpodetexto"/>
        <w:tabs>
          <w:tab w:val="left" w:pos="2268"/>
        </w:tabs>
        <w:spacing w:after="120"/>
        <w:ind w:left="2268" w:right="30" w:firstLine="0"/>
        <w:rPr>
          <w:sz w:val="24"/>
          <w:szCs w:val="24"/>
        </w:rPr>
      </w:pPr>
    </w:p>
    <w:p w:rsidR="00104A84" w:rsidRPr="00E84AF1" w:rsidRDefault="00104A84" w:rsidP="00E84AF1">
      <w:pPr>
        <w:pStyle w:val="Recuodecorpodetexto"/>
        <w:numPr>
          <w:ilvl w:val="2"/>
          <w:numId w:val="11"/>
        </w:numPr>
        <w:tabs>
          <w:tab w:val="left" w:pos="2268"/>
        </w:tabs>
        <w:spacing w:after="120"/>
        <w:ind w:left="2268" w:right="30" w:hanging="850"/>
        <w:rPr>
          <w:sz w:val="24"/>
          <w:szCs w:val="24"/>
        </w:rPr>
      </w:pPr>
      <w:r w:rsidRPr="00E84AF1">
        <w:rPr>
          <w:sz w:val="24"/>
          <w:szCs w:val="24"/>
        </w:rPr>
        <w:t xml:space="preserve">A </w:t>
      </w:r>
      <w:r w:rsidR="000C5234" w:rsidRPr="00E84AF1">
        <w:rPr>
          <w:sz w:val="24"/>
          <w:szCs w:val="24"/>
        </w:rPr>
        <w:t>contratada</w:t>
      </w:r>
      <w:r w:rsidRPr="00E84AF1">
        <w:rPr>
          <w:sz w:val="24"/>
          <w:szCs w:val="24"/>
        </w:rPr>
        <w:t xml:space="preserve"> deverá providenciar junto aos órgãos competentes todas as licenças necessárias ao início </w:t>
      </w:r>
      <w:r w:rsidR="008005D7" w:rsidRPr="00E84AF1">
        <w:rPr>
          <w:sz w:val="24"/>
          <w:szCs w:val="24"/>
        </w:rPr>
        <w:t>dos serviços em cada município</w:t>
      </w:r>
      <w:r w:rsidRPr="00E84AF1">
        <w:rPr>
          <w:sz w:val="24"/>
          <w:szCs w:val="24"/>
        </w:rPr>
        <w:t>.</w:t>
      </w:r>
    </w:p>
    <w:p w:rsidR="005F156C" w:rsidRPr="00E84AF1" w:rsidRDefault="005F156C" w:rsidP="00E84AF1">
      <w:pPr>
        <w:pStyle w:val="Recuodecorpodetexto"/>
        <w:tabs>
          <w:tab w:val="left" w:pos="2268"/>
        </w:tabs>
        <w:spacing w:after="120"/>
        <w:ind w:left="2268" w:right="30" w:firstLine="0"/>
        <w:rPr>
          <w:sz w:val="24"/>
          <w:szCs w:val="24"/>
        </w:rPr>
      </w:pPr>
    </w:p>
    <w:p w:rsidR="00E84AF1" w:rsidRDefault="00104A84" w:rsidP="00E84AF1">
      <w:pPr>
        <w:pStyle w:val="Recuodecorpodetexto"/>
        <w:numPr>
          <w:ilvl w:val="2"/>
          <w:numId w:val="11"/>
        </w:numPr>
        <w:tabs>
          <w:tab w:val="left" w:pos="2268"/>
        </w:tabs>
        <w:spacing w:after="120"/>
        <w:ind w:left="2268" w:right="30" w:hanging="850"/>
        <w:rPr>
          <w:sz w:val="24"/>
          <w:szCs w:val="24"/>
        </w:rPr>
      </w:pPr>
      <w:r w:rsidRPr="00E84AF1">
        <w:rPr>
          <w:sz w:val="24"/>
          <w:szCs w:val="24"/>
        </w:rPr>
        <w:t xml:space="preserve">Caberá a </w:t>
      </w:r>
      <w:r w:rsidR="000C5234" w:rsidRPr="00E84AF1">
        <w:rPr>
          <w:sz w:val="24"/>
          <w:szCs w:val="24"/>
        </w:rPr>
        <w:t>contratada</w:t>
      </w:r>
      <w:r w:rsidRPr="00E84AF1">
        <w:rPr>
          <w:sz w:val="24"/>
          <w:szCs w:val="24"/>
        </w:rPr>
        <w:t xml:space="preserve"> a construção e manutenção de todos os caminhos e estradas de serviço que se fizerem necessários para ter acesso aos locais das </w:t>
      </w:r>
      <w:r w:rsidR="005760D1" w:rsidRPr="00E84AF1">
        <w:rPr>
          <w:sz w:val="24"/>
          <w:szCs w:val="24"/>
        </w:rPr>
        <w:t>locações efetuadas sob sua responsabilidade</w:t>
      </w:r>
      <w:r w:rsidRPr="00E84AF1">
        <w:rPr>
          <w:sz w:val="24"/>
          <w:szCs w:val="24"/>
        </w:rPr>
        <w:t xml:space="preserve"> devendo os mesmos </w:t>
      </w:r>
      <w:r w:rsidR="009F5421" w:rsidRPr="00E84AF1">
        <w:rPr>
          <w:sz w:val="24"/>
          <w:szCs w:val="24"/>
        </w:rPr>
        <w:t>partir</w:t>
      </w:r>
      <w:r w:rsidRPr="00E84AF1">
        <w:rPr>
          <w:sz w:val="24"/>
          <w:szCs w:val="24"/>
        </w:rPr>
        <w:t xml:space="preserve"> das estradas já existentes no</w:t>
      </w:r>
      <w:r w:rsidR="00470BF7" w:rsidRPr="00E84AF1">
        <w:rPr>
          <w:sz w:val="24"/>
          <w:szCs w:val="24"/>
        </w:rPr>
        <w:t>s</w:t>
      </w:r>
      <w:r w:rsidRPr="00E84AF1">
        <w:rPr>
          <w:sz w:val="24"/>
          <w:szCs w:val="24"/>
        </w:rPr>
        <w:t xml:space="preserve"> município</w:t>
      </w:r>
      <w:r w:rsidR="00470BF7" w:rsidRPr="00E84AF1">
        <w:rPr>
          <w:sz w:val="24"/>
          <w:szCs w:val="24"/>
        </w:rPr>
        <w:t>s</w:t>
      </w:r>
      <w:r w:rsidR="005760D1" w:rsidRPr="00E84AF1">
        <w:rPr>
          <w:sz w:val="24"/>
          <w:szCs w:val="24"/>
        </w:rPr>
        <w:t xml:space="preserve"> e propriedades onde estarão sendo perfurados os poços</w:t>
      </w:r>
      <w:r w:rsidRPr="00E84AF1">
        <w:rPr>
          <w:sz w:val="24"/>
          <w:szCs w:val="24"/>
        </w:rPr>
        <w:t>.</w:t>
      </w:r>
    </w:p>
    <w:p w:rsidR="00E84AF1" w:rsidRDefault="00E84AF1" w:rsidP="00E84AF1">
      <w:pPr>
        <w:pStyle w:val="PargrafodaLista"/>
        <w:rPr>
          <w:sz w:val="24"/>
          <w:szCs w:val="24"/>
        </w:rPr>
      </w:pPr>
    </w:p>
    <w:p w:rsidR="00104A84" w:rsidRPr="00E84AF1" w:rsidRDefault="003D1011" w:rsidP="00E84AF1">
      <w:pPr>
        <w:pStyle w:val="Recuodecorpodetexto"/>
        <w:numPr>
          <w:ilvl w:val="3"/>
          <w:numId w:val="11"/>
        </w:numPr>
        <w:tabs>
          <w:tab w:val="left" w:pos="2268"/>
        </w:tabs>
        <w:spacing w:after="120"/>
        <w:ind w:left="3261" w:right="30" w:hanging="993"/>
        <w:rPr>
          <w:sz w:val="24"/>
          <w:szCs w:val="24"/>
        </w:rPr>
      </w:pPr>
      <w:r w:rsidRPr="00E84AF1">
        <w:rPr>
          <w:sz w:val="24"/>
          <w:szCs w:val="24"/>
        </w:rPr>
        <w:t>Os custos desses serviços serão de inteira responsabilidade da contratada</w:t>
      </w:r>
      <w:r w:rsidR="0051348A" w:rsidRPr="00E84AF1">
        <w:rPr>
          <w:sz w:val="24"/>
          <w:szCs w:val="24"/>
        </w:rPr>
        <w:t xml:space="preserve"> devendo os mesmos estar diluídos no custo do </w:t>
      </w:r>
      <w:r w:rsidR="005760D1" w:rsidRPr="00E84AF1">
        <w:rPr>
          <w:sz w:val="24"/>
          <w:szCs w:val="24"/>
        </w:rPr>
        <w:t>poço perfurado.</w:t>
      </w:r>
    </w:p>
    <w:p w:rsidR="005F156C" w:rsidRPr="00E84AF1" w:rsidRDefault="005F156C" w:rsidP="00E84AF1">
      <w:pPr>
        <w:pStyle w:val="Recuodecorpodetexto"/>
        <w:tabs>
          <w:tab w:val="left" w:pos="2268"/>
        </w:tabs>
        <w:spacing w:after="120"/>
        <w:ind w:left="2268" w:right="30" w:firstLine="0"/>
        <w:rPr>
          <w:sz w:val="24"/>
          <w:szCs w:val="24"/>
        </w:rPr>
      </w:pPr>
    </w:p>
    <w:p w:rsidR="00946C14" w:rsidRPr="00E84AF1" w:rsidRDefault="00470BF7" w:rsidP="00E84AF1">
      <w:pPr>
        <w:pStyle w:val="Recuodecorpodetexto"/>
        <w:numPr>
          <w:ilvl w:val="2"/>
          <w:numId w:val="11"/>
        </w:numPr>
        <w:tabs>
          <w:tab w:val="left" w:pos="2268"/>
        </w:tabs>
        <w:spacing w:after="120"/>
        <w:ind w:left="2268" w:right="30" w:hanging="850"/>
        <w:rPr>
          <w:sz w:val="24"/>
          <w:szCs w:val="24"/>
        </w:rPr>
      </w:pPr>
      <w:r w:rsidRPr="00E84AF1">
        <w:rPr>
          <w:sz w:val="24"/>
          <w:szCs w:val="24"/>
        </w:rPr>
        <w:t>A</w:t>
      </w:r>
      <w:r w:rsidR="00963D71" w:rsidRPr="00E84AF1">
        <w:rPr>
          <w:sz w:val="24"/>
          <w:szCs w:val="24"/>
        </w:rPr>
        <w:t xml:space="preserve"> desmobilização </w:t>
      </w:r>
      <w:r w:rsidRPr="00E84AF1">
        <w:rPr>
          <w:sz w:val="24"/>
          <w:szCs w:val="24"/>
        </w:rPr>
        <w:t xml:space="preserve">corresponde </w:t>
      </w:r>
      <w:r w:rsidR="00E84AF1">
        <w:rPr>
          <w:sz w:val="24"/>
          <w:szCs w:val="24"/>
        </w:rPr>
        <w:t xml:space="preserve">ao </w:t>
      </w:r>
      <w:r w:rsidRPr="00E84AF1">
        <w:rPr>
          <w:sz w:val="24"/>
          <w:szCs w:val="24"/>
        </w:rPr>
        <w:t>transporte dos equipamentos, materiais e pessoal entre o último município</w:t>
      </w:r>
      <w:r w:rsidR="006A6032" w:rsidRPr="00E84AF1">
        <w:rPr>
          <w:sz w:val="24"/>
          <w:szCs w:val="24"/>
        </w:rPr>
        <w:t xml:space="preserve"> </w:t>
      </w:r>
      <w:r w:rsidR="009F5421" w:rsidRPr="00E84AF1">
        <w:rPr>
          <w:sz w:val="24"/>
          <w:szCs w:val="24"/>
        </w:rPr>
        <w:t xml:space="preserve">onde estarão sendo executados os serviços </w:t>
      </w:r>
      <w:r w:rsidR="006A6032" w:rsidRPr="00E84AF1">
        <w:rPr>
          <w:sz w:val="24"/>
          <w:szCs w:val="24"/>
        </w:rPr>
        <w:t xml:space="preserve">finais </w:t>
      </w:r>
      <w:r w:rsidR="009F5421" w:rsidRPr="00E84AF1">
        <w:rPr>
          <w:sz w:val="24"/>
          <w:szCs w:val="24"/>
        </w:rPr>
        <w:t>até o</w:t>
      </w:r>
      <w:r w:rsidR="00FD238F" w:rsidRPr="00E84AF1">
        <w:rPr>
          <w:sz w:val="24"/>
          <w:szCs w:val="24"/>
        </w:rPr>
        <w:t xml:space="preserve"> município de Petrolina, inicialmente considerado como</w:t>
      </w:r>
      <w:r w:rsidR="009F5421" w:rsidRPr="00E84AF1">
        <w:rPr>
          <w:sz w:val="24"/>
          <w:szCs w:val="24"/>
        </w:rPr>
        <w:t xml:space="preserve"> </w:t>
      </w:r>
      <w:r w:rsidR="00FE0DDB" w:rsidRPr="00E84AF1">
        <w:rPr>
          <w:sz w:val="24"/>
          <w:szCs w:val="24"/>
        </w:rPr>
        <w:t>marco zero do i</w:t>
      </w:r>
      <w:r w:rsidR="00946C14" w:rsidRPr="00E84AF1">
        <w:rPr>
          <w:sz w:val="24"/>
          <w:szCs w:val="24"/>
        </w:rPr>
        <w:t>nício dos trabalhos.</w:t>
      </w:r>
    </w:p>
    <w:p w:rsidR="005F156C" w:rsidRPr="00E84AF1" w:rsidRDefault="005F156C" w:rsidP="00E84AF1">
      <w:pPr>
        <w:pStyle w:val="Recuodecorpodetexto"/>
        <w:tabs>
          <w:tab w:val="left" w:pos="2268"/>
        </w:tabs>
        <w:spacing w:after="120"/>
        <w:ind w:left="2268" w:right="30" w:firstLine="0"/>
        <w:rPr>
          <w:sz w:val="24"/>
          <w:szCs w:val="24"/>
        </w:rPr>
      </w:pPr>
    </w:p>
    <w:p w:rsidR="009F5421" w:rsidRPr="00E84AF1" w:rsidRDefault="00946C14" w:rsidP="00E84AF1">
      <w:pPr>
        <w:pStyle w:val="Recuodecorpodetexto"/>
        <w:numPr>
          <w:ilvl w:val="2"/>
          <w:numId w:val="11"/>
        </w:numPr>
        <w:tabs>
          <w:tab w:val="left" w:pos="2268"/>
        </w:tabs>
        <w:spacing w:after="120"/>
        <w:ind w:left="2268" w:right="30" w:hanging="850"/>
        <w:rPr>
          <w:sz w:val="24"/>
          <w:szCs w:val="24"/>
        </w:rPr>
      </w:pPr>
      <w:r w:rsidRPr="00E84AF1">
        <w:rPr>
          <w:sz w:val="24"/>
          <w:szCs w:val="24"/>
        </w:rPr>
        <w:t>A desmobilização s</w:t>
      </w:r>
      <w:r w:rsidR="00963D71" w:rsidRPr="00E84AF1">
        <w:rPr>
          <w:sz w:val="24"/>
          <w:szCs w:val="24"/>
        </w:rPr>
        <w:t xml:space="preserve">erá </w:t>
      </w:r>
      <w:r w:rsidR="009F5421" w:rsidRPr="00E84AF1">
        <w:rPr>
          <w:sz w:val="24"/>
          <w:szCs w:val="24"/>
        </w:rPr>
        <w:t xml:space="preserve">pago na </w:t>
      </w:r>
      <w:r w:rsidR="00963D71" w:rsidRPr="00E84AF1">
        <w:rPr>
          <w:sz w:val="24"/>
          <w:szCs w:val="24"/>
        </w:rPr>
        <w:t xml:space="preserve">medição final dos serviços executados após a inspeção </w:t>
      </w:r>
      <w:r w:rsidR="004F223B" w:rsidRPr="00E84AF1">
        <w:rPr>
          <w:sz w:val="24"/>
          <w:szCs w:val="24"/>
        </w:rPr>
        <w:t>técnica</w:t>
      </w:r>
      <w:r w:rsidR="00963D71" w:rsidRPr="00E84AF1">
        <w:rPr>
          <w:sz w:val="24"/>
          <w:szCs w:val="24"/>
        </w:rPr>
        <w:t>, aprovação dos mesmos pela fiscalização e recebimento de todas as planilhas e</w:t>
      </w:r>
      <w:r w:rsidRPr="00E84AF1">
        <w:rPr>
          <w:sz w:val="24"/>
          <w:szCs w:val="24"/>
        </w:rPr>
        <w:t xml:space="preserve"> registros exigidos pelo Edital</w:t>
      </w:r>
      <w:r w:rsidR="00FE0DDB" w:rsidRPr="00E84AF1">
        <w:rPr>
          <w:sz w:val="24"/>
          <w:szCs w:val="24"/>
        </w:rPr>
        <w:t>.</w:t>
      </w:r>
    </w:p>
    <w:p w:rsidR="005F156C" w:rsidRPr="00E84AF1" w:rsidRDefault="005F156C" w:rsidP="00E84AF1">
      <w:pPr>
        <w:pStyle w:val="Recuodecorpodetexto"/>
        <w:tabs>
          <w:tab w:val="left" w:pos="2268"/>
        </w:tabs>
        <w:spacing w:after="120"/>
        <w:ind w:left="2268" w:right="30" w:firstLine="0"/>
        <w:rPr>
          <w:sz w:val="24"/>
          <w:szCs w:val="24"/>
        </w:rPr>
      </w:pPr>
    </w:p>
    <w:p w:rsidR="0051348A" w:rsidRPr="00E84AF1" w:rsidRDefault="009F5421" w:rsidP="00E84AF1">
      <w:pPr>
        <w:pStyle w:val="Recuodecorpodetexto"/>
        <w:numPr>
          <w:ilvl w:val="2"/>
          <w:numId w:val="11"/>
        </w:numPr>
        <w:tabs>
          <w:tab w:val="left" w:pos="2268"/>
        </w:tabs>
        <w:spacing w:after="120"/>
        <w:ind w:left="2268" w:right="30" w:hanging="850"/>
        <w:rPr>
          <w:sz w:val="24"/>
          <w:szCs w:val="24"/>
        </w:rPr>
      </w:pPr>
      <w:r w:rsidRPr="00E84AF1">
        <w:rPr>
          <w:sz w:val="24"/>
          <w:szCs w:val="24"/>
        </w:rPr>
        <w:t>Para efeito de equalização de dados para composição da planilha orçamentária e futuro pagamento serão consideradas as sequências de transporte conforme relação d</w:t>
      </w:r>
      <w:r w:rsidR="002E22FD" w:rsidRPr="00E84AF1">
        <w:rPr>
          <w:sz w:val="24"/>
          <w:szCs w:val="24"/>
        </w:rPr>
        <w:t>o</w:t>
      </w:r>
      <w:r w:rsidRPr="00E84AF1">
        <w:rPr>
          <w:sz w:val="24"/>
          <w:szCs w:val="24"/>
        </w:rPr>
        <w:t xml:space="preserve">s </w:t>
      </w:r>
      <w:r w:rsidR="002E22FD" w:rsidRPr="00E84AF1">
        <w:rPr>
          <w:sz w:val="24"/>
          <w:szCs w:val="24"/>
        </w:rPr>
        <w:t>municípios e localidades</w:t>
      </w:r>
      <w:r w:rsidRPr="00E84AF1">
        <w:rPr>
          <w:sz w:val="24"/>
          <w:szCs w:val="24"/>
        </w:rPr>
        <w:t xml:space="preserve"> apresentadas no Anexo </w:t>
      </w:r>
      <w:r w:rsidR="00946C14" w:rsidRPr="00E84AF1">
        <w:rPr>
          <w:sz w:val="24"/>
          <w:szCs w:val="24"/>
        </w:rPr>
        <w:t>aos Termos de Referencias</w:t>
      </w:r>
      <w:r w:rsidRPr="00E84AF1">
        <w:rPr>
          <w:sz w:val="24"/>
          <w:szCs w:val="24"/>
        </w:rPr>
        <w:t>.</w:t>
      </w:r>
    </w:p>
    <w:p w:rsidR="00DC042A" w:rsidRPr="00E84AF1" w:rsidRDefault="00DC042A" w:rsidP="00E84AF1">
      <w:pPr>
        <w:pStyle w:val="Recuodecorpodetexto"/>
        <w:tabs>
          <w:tab w:val="left" w:pos="2268"/>
        </w:tabs>
        <w:spacing w:after="120"/>
        <w:ind w:left="2268" w:right="30" w:firstLine="0"/>
        <w:rPr>
          <w:sz w:val="24"/>
          <w:szCs w:val="24"/>
        </w:rPr>
      </w:pPr>
    </w:p>
    <w:p w:rsidR="00104A84" w:rsidRPr="00BF45B2" w:rsidRDefault="00E51BB5" w:rsidP="00E84AF1">
      <w:pPr>
        <w:pStyle w:val="Recuodecorpodetexto"/>
        <w:numPr>
          <w:ilvl w:val="1"/>
          <w:numId w:val="11"/>
        </w:numPr>
        <w:spacing w:after="120"/>
        <w:ind w:left="1560" w:right="30" w:hanging="567"/>
        <w:rPr>
          <w:bCs/>
          <w:sz w:val="24"/>
          <w:szCs w:val="24"/>
        </w:rPr>
      </w:pPr>
      <w:r w:rsidRPr="00BF45B2">
        <w:rPr>
          <w:bCs/>
          <w:sz w:val="24"/>
          <w:szCs w:val="24"/>
        </w:rPr>
        <w:t>PLACA DE OBRA.</w:t>
      </w:r>
    </w:p>
    <w:p w:rsidR="00FE0DDB" w:rsidRPr="00BF45B2" w:rsidRDefault="00FE0DDB" w:rsidP="005F156C">
      <w:pPr>
        <w:pStyle w:val="Recuodecorpodetexto"/>
        <w:spacing w:after="120"/>
        <w:ind w:left="900" w:right="-30" w:firstLine="0"/>
        <w:rPr>
          <w:b/>
          <w:bCs/>
          <w:sz w:val="24"/>
          <w:szCs w:val="24"/>
        </w:rPr>
      </w:pPr>
    </w:p>
    <w:p w:rsidR="00E84AF1" w:rsidRDefault="00104A84" w:rsidP="00E84AF1">
      <w:pPr>
        <w:pStyle w:val="Recuodecorpodetexto"/>
        <w:numPr>
          <w:ilvl w:val="2"/>
          <w:numId w:val="11"/>
        </w:numPr>
        <w:tabs>
          <w:tab w:val="left" w:pos="2268"/>
        </w:tabs>
        <w:spacing w:after="120"/>
        <w:ind w:left="2268" w:right="30" w:hanging="850"/>
        <w:rPr>
          <w:sz w:val="24"/>
          <w:szCs w:val="24"/>
        </w:rPr>
      </w:pPr>
      <w:r w:rsidRPr="00BF45B2">
        <w:rPr>
          <w:sz w:val="24"/>
          <w:szCs w:val="24"/>
        </w:rPr>
        <w:t>Dever</w:t>
      </w:r>
      <w:r w:rsidR="003D1011" w:rsidRPr="00BF45B2">
        <w:rPr>
          <w:sz w:val="24"/>
          <w:szCs w:val="24"/>
        </w:rPr>
        <w:t>ão</w:t>
      </w:r>
      <w:r w:rsidRPr="00BF45B2">
        <w:rPr>
          <w:sz w:val="24"/>
          <w:szCs w:val="24"/>
        </w:rPr>
        <w:t xml:space="preserve"> ser confeccionada</w:t>
      </w:r>
      <w:r w:rsidR="003D1011" w:rsidRPr="00BF45B2">
        <w:rPr>
          <w:sz w:val="24"/>
          <w:szCs w:val="24"/>
        </w:rPr>
        <w:t>s</w:t>
      </w:r>
      <w:r w:rsidRPr="00BF45B2">
        <w:rPr>
          <w:sz w:val="24"/>
          <w:szCs w:val="24"/>
        </w:rPr>
        <w:t xml:space="preserve"> e instalada</w:t>
      </w:r>
      <w:r w:rsidR="003D1011" w:rsidRPr="00BF45B2">
        <w:rPr>
          <w:sz w:val="24"/>
          <w:szCs w:val="24"/>
        </w:rPr>
        <w:t>s</w:t>
      </w:r>
      <w:r w:rsidRPr="00BF45B2">
        <w:rPr>
          <w:sz w:val="24"/>
          <w:szCs w:val="24"/>
        </w:rPr>
        <w:t xml:space="preserve"> placa</w:t>
      </w:r>
      <w:r w:rsidR="003D1011" w:rsidRPr="00BF45B2">
        <w:rPr>
          <w:sz w:val="24"/>
          <w:szCs w:val="24"/>
        </w:rPr>
        <w:t>s</w:t>
      </w:r>
      <w:r w:rsidRPr="00BF45B2">
        <w:rPr>
          <w:sz w:val="24"/>
          <w:szCs w:val="24"/>
        </w:rPr>
        <w:t xml:space="preserve"> alusiva</w:t>
      </w:r>
      <w:r w:rsidR="003D1011" w:rsidRPr="00BF45B2">
        <w:rPr>
          <w:sz w:val="24"/>
          <w:szCs w:val="24"/>
        </w:rPr>
        <w:t>s</w:t>
      </w:r>
      <w:r w:rsidR="00ED38D3">
        <w:rPr>
          <w:sz w:val="24"/>
          <w:szCs w:val="24"/>
        </w:rPr>
        <w:t xml:space="preserve"> aos serviços </w:t>
      </w:r>
      <w:r w:rsidRPr="00BF45B2">
        <w:rPr>
          <w:sz w:val="24"/>
          <w:szCs w:val="24"/>
        </w:rPr>
        <w:t>contrato</w:t>
      </w:r>
      <w:r w:rsidR="00E37A31" w:rsidRPr="00BF45B2">
        <w:rPr>
          <w:sz w:val="24"/>
          <w:szCs w:val="24"/>
        </w:rPr>
        <w:t>s</w:t>
      </w:r>
      <w:r w:rsidR="00E84AF1">
        <w:rPr>
          <w:sz w:val="24"/>
          <w:szCs w:val="24"/>
        </w:rPr>
        <w:t>.</w:t>
      </w:r>
    </w:p>
    <w:p w:rsidR="00E84AF1" w:rsidRDefault="00E84AF1" w:rsidP="00E84AF1">
      <w:pPr>
        <w:pStyle w:val="Recuodecorpodetexto"/>
        <w:tabs>
          <w:tab w:val="left" w:pos="2268"/>
        </w:tabs>
        <w:spacing w:after="120"/>
        <w:ind w:left="2268" w:right="30" w:firstLine="0"/>
        <w:rPr>
          <w:sz w:val="24"/>
          <w:szCs w:val="24"/>
        </w:rPr>
      </w:pPr>
    </w:p>
    <w:p w:rsidR="00E84AF1" w:rsidRDefault="00E84AF1" w:rsidP="00E84AF1">
      <w:pPr>
        <w:pStyle w:val="Recuodecorpodetexto"/>
        <w:numPr>
          <w:ilvl w:val="2"/>
          <w:numId w:val="11"/>
        </w:numPr>
        <w:tabs>
          <w:tab w:val="left" w:pos="2268"/>
        </w:tabs>
        <w:spacing w:after="120"/>
        <w:ind w:left="2268" w:right="30" w:hanging="850"/>
        <w:rPr>
          <w:sz w:val="24"/>
          <w:szCs w:val="24"/>
        </w:rPr>
      </w:pPr>
      <w:r>
        <w:rPr>
          <w:sz w:val="24"/>
          <w:szCs w:val="24"/>
        </w:rPr>
        <w:t>O</w:t>
      </w:r>
      <w:r w:rsidR="00E37A31" w:rsidRPr="00BF45B2">
        <w:rPr>
          <w:sz w:val="24"/>
          <w:szCs w:val="24"/>
        </w:rPr>
        <w:t xml:space="preserve"> nú</w:t>
      </w:r>
      <w:r w:rsidR="00946C14" w:rsidRPr="00BF45B2">
        <w:rPr>
          <w:sz w:val="24"/>
          <w:szCs w:val="24"/>
        </w:rPr>
        <w:t xml:space="preserve">mero </w:t>
      </w:r>
      <w:r w:rsidR="00ED38D3">
        <w:rPr>
          <w:sz w:val="24"/>
          <w:szCs w:val="24"/>
        </w:rPr>
        <w:t xml:space="preserve">de placas a serem construídas consta da </w:t>
      </w:r>
      <w:r w:rsidR="00946C14" w:rsidRPr="00BF45B2">
        <w:rPr>
          <w:sz w:val="24"/>
          <w:szCs w:val="24"/>
        </w:rPr>
        <w:t>planilha orçamentaria</w:t>
      </w:r>
      <w:r>
        <w:rPr>
          <w:sz w:val="24"/>
          <w:szCs w:val="24"/>
        </w:rPr>
        <w:t>.</w:t>
      </w:r>
    </w:p>
    <w:p w:rsidR="00E84AF1" w:rsidRDefault="00E84AF1" w:rsidP="00E84AF1">
      <w:pPr>
        <w:pStyle w:val="Recuodecorpodetexto"/>
        <w:tabs>
          <w:tab w:val="left" w:pos="2268"/>
        </w:tabs>
        <w:spacing w:after="120"/>
        <w:ind w:right="30" w:firstLine="0"/>
        <w:rPr>
          <w:sz w:val="24"/>
          <w:szCs w:val="24"/>
        </w:rPr>
      </w:pPr>
    </w:p>
    <w:p w:rsidR="00946C14" w:rsidRDefault="00ED38D3" w:rsidP="00E84AF1">
      <w:pPr>
        <w:pStyle w:val="Recuodecorpodetexto"/>
        <w:numPr>
          <w:ilvl w:val="2"/>
          <w:numId w:val="11"/>
        </w:numPr>
        <w:tabs>
          <w:tab w:val="left" w:pos="2268"/>
        </w:tabs>
        <w:spacing w:after="120"/>
        <w:ind w:left="2268" w:right="30" w:hanging="850"/>
        <w:rPr>
          <w:sz w:val="24"/>
          <w:szCs w:val="24"/>
        </w:rPr>
      </w:pPr>
      <w:r>
        <w:rPr>
          <w:sz w:val="24"/>
          <w:szCs w:val="24"/>
        </w:rPr>
        <w:t>As placas da obra deverão ter a</w:t>
      </w:r>
      <w:r w:rsidR="00104A84" w:rsidRPr="00BF45B2">
        <w:rPr>
          <w:sz w:val="24"/>
          <w:szCs w:val="24"/>
        </w:rPr>
        <w:t xml:space="preserve">s dimensões 3,0 x 2,0 metros, </w:t>
      </w:r>
      <w:r>
        <w:rPr>
          <w:sz w:val="24"/>
          <w:szCs w:val="24"/>
        </w:rPr>
        <w:t>e sua confecção deverá seguir o m</w:t>
      </w:r>
      <w:r w:rsidR="00104A84" w:rsidRPr="00BF45B2">
        <w:rPr>
          <w:sz w:val="24"/>
          <w:szCs w:val="24"/>
        </w:rPr>
        <w:t>odelo fo</w:t>
      </w:r>
      <w:r w:rsidR="00946C14" w:rsidRPr="00BF45B2">
        <w:rPr>
          <w:sz w:val="24"/>
          <w:szCs w:val="24"/>
        </w:rPr>
        <w:t xml:space="preserve">rnecido pela CODEVASF – 3ª </w:t>
      </w:r>
      <w:r w:rsidR="003E10E2" w:rsidRPr="00BF45B2">
        <w:rPr>
          <w:sz w:val="24"/>
          <w:szCs w:val="24"/>
        </w:rPr>
        <w:t>SR.</w:t>
      </w:r>
    </w:p>
    <w:p w:rsidR="00E84AF1" w:rsidRPr="00E84AF1" w:rsidRDefault="00E84AF1" w:rsidP="00E84AF1">
      <w:pPr>
        <w:pStyle w:val="Recuodecorpodetexto"/>
        <w:tabs>
          <w:tab w:val="left" w:pos="2268"/>
        </w:tabs>
        <w:spacing w:after="120"/>
        <w:ind w:right="30" w:firstLine="0"/>
        <w:rPr>
          <w:sz w:val="24"/>
          <w:szCs w:val="24"/>
        </w:rPr>
      </w:pPr>
    </w:p>
    <w:p w:rsidR="00E84AF1" w:rsidRDefault="00946C14" w:rsidP="00E84AF1">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As placas de identificação da obra deverão ser </w:t>
      </w:r>
      <w:r w:rsidR="00104A84" w:rsidRPr="00BF45B2">
        <w:rPr>
          <w:sz w:val="24"/>
          <w:szCs w:val="24"/>
        </w:rPr>
        <w:t>mantida</w:t>
      </w:r>
      <w:r w:rsidR="008005D7" w:rsidRPr="00BF45B2">
        <w:rPr>
          <w:sz w:val="24"/>
          <w:szCs w:val="24"/>
        </w:rPr>
        <w:t>s</w:t>
      </w:r>
      <w:r w:rsidR="00104A84" w:rsidRPr="00BF45B2">
        <w:rPr>
          <w:sz w:val="24"/>
          <w:szCs w:val="24"/>
        </w:rPr>
        <w:t xml:space="preserve"> </w:t>
      </w:r>
      <w:r w:rsidRPr="00BF45B2">
        <w:rPr>
          <w:sz w:val="24"/>
          <w:szCs w:val="24"/>
        </w:rPr>
        <w:t xml:space="preserve">e conservadas </w:t>
      </w:r>
      <w:r w:rsidR="00104A84" w:rsidRPr="00BF45B2">
        <w:rPr>
          <w:sz w:val="24"/>
          <w:szCs w:val="24"/>
        </w:rPr>
        <w:t xml:space="preserve">pela </w:t>
      </w:r>
      <w:r w:rsidR="003D1011" w:rsidRPr="00BF45B2">
        <w:rPr>
          <w:sz w:val="24"/>
          <w:szCs w:val="24"/>
        </w:rPr>
        <w:t>contratada</w:t>
      </w:r>
      <w:r w:rsidR="00104A84" w:rsidRPr="00BF45B2">
        <w:rPr>
          <w:sz w:val="24"/>
          <w:szCs w:val="24"/>
        </w:rPr>
        <w:t xml:space="preserve"> até o final do contrato.</w:t>
      </w:r>
    </w:p>
    <w:p w:rsidR="00E84AF1" w:rsidRDefault="00E84AF1" w:rsidP="00E84AF1">
      <w:pPr>
        <w:pStyle w:val="PargrafodaLista"/>
        <w:rPr>
          <w:sz w:val="24"/>
          <w:szCs w:val="24"/>
        </w:rPr>
      </w:pPr>
    </w:p>
    <w:p w:rsidR="00104A84" w:rsidRPr="00BF45B2" w:rsidRDefault="00946C14" w:rsidP="00E84AF1">
      <w:pPr>
        <w:pStyle w:val="Recuodecorpodetexto"/>
        <w:numPr>
          <w:ilvl w:val="2"/>
          <w:numId w:val="11"/>
        </w:numPr>
        <w:tabs>
          <w:tab w:val="left" w:pos="2268"/>
        </w:tabs>
        <w:spacing w:after="120"/>
        <w:ind w:left="2268" w:right="30" w:hanging="850"/>
        <w:rPr>
          <w:sz w:val="24"/>
          <w:szCs w:val="24"/>
        </w:rPr>
      </w:pPr>
      <w:r w:rsidRPr="00BF45B2">
        <w:rPr>
          <w:sz w:val="24"/>
          <w:szCs w:val="24"/>
        </w:rPr>
        <w:t>A contratada é responsável pela manutenção das placas até o final dos serviços, tendo que substituí-las ou repô-las caso haja algum imprevisto quanto a roubos ou vandalismos.</w:t>
      </w:r>
    </w:p>
    <w:p w:rsidR="00946C14" w:rsidRPr="00BF45B2" w:rsidRDefault="00946C14" w:rsidP="00E84AF1">
      <w:pPr>
        <w:pStyle w:val="Recuodecorpodetexto"/>
        <w:tabs>
          <w:tab w:val="left" w:pos="2268"/>
        </w:tabs>
        <w:spacing w:after="120"/>
        <w:ind w:left="2268" w:right="30" w:firstLine="0"/>
        <w:rPr>
          <w:sz w:val="24"/>
          <w:szCs w:val="24"/>
        </w:rPr>
      </w:pPr>
    </w:p>
    <w:p w:rsidR="00655B08" w:rsidRPr="00BF45B2" w:rsidRDefault="008005D7" w:rsidP="00E84AF1">
      <w:pPr>
        <w:pStyle w:val="Recuodecorpodetexto"/>
        <w:numPr>
          <w:ilvl w:val="2"/>
          <w:numId w:val="11"/>
        </w:numPr>
        <w:tabs>
          <w:tab w:val="left" w:pos="2268"/>
        </w:tabs>
        <w:spacing w:after="120"/>
        <w:ind w:left="2268" w:right="30" w:hanging="850"/>
        <w:rPr>
          <w:sz w:val="24"/>
          <w:szCs w:val="24"/>
        </w:rPr>
      </w:pPr>
      <w:r w:rsidRPr="00BF45B2">
        <w:rPr>
          <w:sz w:val="24"/>
          <w:szCs w:val="24"/>
        </w:rPr>
        <w:t>Cada</w:t>
      </w:r>
      <w:r w:rsidR="00104A84" w:rsidRPr="00BF45B2">
        <w:rPr>
          <w:sz w:val="24"/>
          <w:szCs w:val="24"/>
        </w:rPr>
        <w:t xml:space="preserve"> placa será confeccionada em chapa zincada </w:t>
      </w:r>
      <w:r w:rsidR="003D1011" w:rsidRPr="00BF45B2">
        <w:rPr>
          <w:sz w:val="24"/>
          <w:szCs w:val="24"/>
        </w:rPr>
        <w:t xml:space="preserve">número </w:t>
      </w:r>
      <w:r w:rsidR="00104A84" w:rsidRPr="00BF45B2">
        <w:rPr>
          <w:sz w:val="24"/>
          <w:szCs w:val="24"/>
        </w:rPr>
        <w:t>20, laminada a frio, com tratamento anticorrosivo, pintada com esmalte sintético nas cores padrão, conforme modelo de placas do Governo Federal.</w:t>
      </w:r>
    </w:p>
    <w:p w:rsidR="00946C14" w:rsidRPr="00BF45B2" w:rsidRDefault="00946C14" w:rsidP="00E84AF1">
      <w:pPr>
        <w:pStyle w:val="Recuodecorpodetexto"/>
        <w:tabs>
          <w:tab w:val="left" w:pos="2268"/>
        </w:tabs>
        <w:spacing w:after="120"/>
        <w:ind w:left="2268" w:right="30" w:firstLine="0"/>
        <w:rPr>
          <w:sz w:val="24"/>
          <w:szCs w:val="24"/>
        </w:rPr>
      </w:pPr>
    </w:p>
    <w:p w:rsidR="00E84AF1" w:rsidRDefault="003D1011" w:rsidP="00E84AF1">
      <w:pPr>
        <w:pStyle w:val="Recuodecorpodetexto"/>
        <w:numPr>
          <w:ilvl w:val="2"/>
          <w:numId w:val="11"/>
        </w:numPr>
        <w:tabs>
          <w:tab w:val="left" w:pos="2268"/>
        </w:tabs>
        <w:spacing w:after="120"/>
        <w:ind w:left="2268" w:right="30" w:hanging="850"/>
        <w:rPr>
          <w:sz w:val="24"/>
          <w:szCs w:val="24"/>
        </w:rPr>
      </w:pPr>
      <w:r w:rsidRPr="00BF45B2">
        <w:rPr>
          <w:sz w:val="24"/>
          <w:szCs w:val="24"/>
        </w:rPr>
        <w:t>As</w:t>
      </w:r>
      <w:r w:rsidR="00104A84" w:rsidRPr="00BF45B2">
        <w:rPr>
          <w:sz w:val="24"/>
          <w:szCs w:val="24"/>
        </w:rPr>
        <w:t xml:space="preserve"> placa</w:t>
      </w:r>
      <w:r w:rsidRPr="00BF45B2">
        <w:rPr>
          <w:sz w:val="24"/>
          <w:szCs w:val="24"/>
        </w:rPr>
        <w:t>s</w:t>
      </w:r>
      <w:r w:rsidR="00104A84" w:rsidRPr="00BF45B2">
        <w:rPr>
          <w:sz w:val="24"/>
          <w:szCs w:val="24"/>
        </w:rPr>
        <w:t xml:space="preserve"> </w:t>
      </w:r>
      <w:r w:rsidRPr="00BF45B2">
        <w:rPr>
          <w:sz w:val="24"/>
          <w:szCs w:val="24"/>
        </w:rPr>
        <w:t xml:space="preserve">deverão ser molduradas com caibros de madeira e </w:t>
      </w:r>
      <w:r w:rsidR="00104A84" w:rsidRPr="00BF45B2">
        <w:rPr>
          <w:sz w:val="24"/>
          <w:szCs w:val="24"/>
        </w:rPr>
        <w:t>ter</w:t>
      </w:r>
      <w:r w:rsidRPr="00BF45B2">
        <w:rPr>
          <w:sz w:val="24"/>
          <w:szCs w:val="24"/>
        </w:rPr>
        <w:t>ão</w:t>
      </w:r>
      <w:r w:rsidR="00104A84" w:rsidRPr="00BF45B2">
        <w:rPr>
          <w:sz w:val="24"/>
          <w:szCs w:val="24"/>
        </w:rPr>
        <w:t xml:space="preserve"> como suporte de sustentação </w:t>
      </w:r>
      <w:r w:rsidR="00934613" w:rsidRPr="00BF45B2">
        <w:rPr>
          <w:sz w:val="24"/>
          <w:szCs w:val="24"/>
        </w:rPr>
        <w:t>pontaletes</w:t>
      </w:r>
      <w:r w:rsidRPr="00BF45B2">
        <w:rPr>
          <w:sz w:val="24"/>
          <w:szCs w:val="24"/>
        </w:rPr>
        <w:t xml:space="preserve"> </w:t>
      </w:r>
      <w:r w:rsidR="00E37A31" w:rsidRPr="00BF45B2">
        <w:rPr>
          <w:sz w:val="24"/>
          <w:szCs w:val="24"/>
        </w:rPr>
        <w:t xml:space="preserve">de madeira mista </w:t>
      </w:r>
      <w:r w:rsidRPr="00BF45B2">
        <w:rPr>
          <w:sz w:val="24"/>
          <w:szCs w:val="24"/>
        </w:rPr>
        <w:t xml:space="preserve">de </w:t>
      </w:r>
      <w:r w:rsidR="00E37A31" w:rsidRPr="00BF45B2">
        <w:rPr>
          <w:sz w:val="24"/>
          <w:szCs w:val="24"/>
        </w:rPr>
        <w:t>7,5 x 7,5 cm</w:t>
      </w:r>
      <w:r w:rsidR="00104A84" w:rsidRPr="00BF45B2">
        <w:rPr>
          <w:sz w:val="24"/>
          <w:szCs w:val="24"/>
        </w:rPr>
        <w:t xml:space="preserve"> </w:t>
      </w:r>
      <w:r w:rsidR="00FE0DDB" w:rsidRPr="00BF45B2">
        <w:rPr>
          <w:sz w:val="24"/>
          <w:szCs w:val="24"/>
        </w:rPr>
        <w:t>e</w:t>
      </w:r>
      <w:r w:rsidR="00104A84" w:rsidRPr="00BF45B2">
        <w:rPr>
          <w:sz w:val="24"/>
          <w:szCs w:val="24"/>
        </w:rPr>
        <w:t xml:space="preserve"> </w:t>
      </w:r>
      <w:r w:rsidRPr="00BF45B2">
        <w:rPr>
          <w:sz w:val="24"/>
          <w:szCs w:val="24"/>
        </w:rPr>
        <w:t>caibros</w:t>
      </w:r>
      <w:r w:rsidR="00104A84" w:rsidRPr="00BF45B2">
        <w:rPr>
          <w:sz w:val="24"/>
          <w:szCs w:val="24"/>
        </w:rPr>
        <w:t xml:space="preserve"> de </w:t>
      </w:r>
      <w:r w:rsidRPr="00BF45B2">
        <w:rPr>
          <w:sz w:val="24"/>
          <w:szCs w:val="24"/>
        </w:rPr>
        <w:t>5</w:t>
      </w:r>
      <w:r w:rsidR="00104A84" w:rsidRPr="00BF45B2">
        <w:rPr>
          <w:sz w:val="24"/>
          <w:szCs w:val="24"/>
        </w:rPr>
        <w:t xml:space="preserve"> x </w:t>
      </w:r>
      <w:r w:rsidRPr="00BF45B2">
        <w:rPr>
          <w:sz w:val="24"/>
          <w:szCs w:val="24"/>
        </w:rPr>
        <w:t>4</w:t>
      </w:r>
      <w:r w:rsidR="00FE0DDB" w:rsidRPr="00BF45B2">
        <w:rPr>
          <w:sz w:val="24"/>
          <w:szCs w:val="24"/>
        </w:rPr>
        <w:t xml:space="preserve"> cm</w:t>
      </w:r>
      <w:r w:rsidR="00104A84" w:rsidRPr="00BF45B2">
        <w:rPr>
          <w:sz w:val="24"/>
          <w:szCs w:val="24"/>
        </w:rPr>
        <w:t xml:space="preserve">, pintados em duas </w:t>
      </w:r>
      <w:r w:rsidR="007652BD" w:rsidRPr="00BF45B2">
        <w:rPr>
          <w:sz w:val="24"/>
          <w:szCs w:val="24"/>
        </w:rPr>
        <w:t>de</w:t>
      </w:r>
      <w:r w:rsidR="00104A84" w:rsidRPr="00BF45B2">
        <w:rPr>
          <w:sz w:val="24"/>
          <w:szCs w:val="24"/>
        </w:rPr>
        <w:t>mãos com tinta esmalte sintético. A parte traseira da placa será apoi</w:t>
      </w:r>
      <w:r w:rsidR="00E84AF1">
        <w:rPr>
          <w:sz w:val="24"/>
          <w:szCs w:val="24"/>
        </w:rPr>
        <w:t>ada em 02 cavaletes, no mínimo.</w:t>
      </w:r>
    </w:p>
    <w:p w:rsidR="00E84AF1" w:rsidRDefault="00E84AF1" w:rsidP="00E84AF1">
      <w:pPr>
        <w:pStyle w:val="PargrafodaLista"/>
        <w:rPr>
          <w:sz w:val="24"/>
          <w:szCs w:val="24"/>
        </w:rPr>
      </w:pPr>
    </w:p>
    <w:p w:rsidR="00104A84" w:rsidRPr="00BF45B2" w:rsidRDefault="00E84AF1" w:rsidP="00E84AF1">
      <w:pPr>
        <w:pStyle w:val="Recuodecorpodetexto"/>
        <w:numPr>
          <w:ilvl w:val="2"/>
          <w:numId w:val="11"/>
        </w:numPr>
        <w:tabs>
          <w:tab w:val="left" w:pos="2268"/>
        </w:tabs>
        <w:spacing w:after="120"/>
        <w:ind w:left="2268" w:right="30" w:hanging="850"/>
        <w:rPr>
          <w:sz w:val="24"/>
          <w:szCs w:val="24"/>
        </w:rPr>
      </w:pPr>
      <w:r>
        <w:rPr>
          <w:sz w:val="24"/>
          <w:szCs w:val="24"/>
        </w:rPr>
        <w:t>Na confecção das placas s</w:t>
      </w:r>
      <w:r w:rsidR="00104A84" w:rsidRPr="00BF45B2">
        <w:rPr>
          <w:sz w:val="24"/>
          <w:szCs w:val="24"/>
        </w:rPr>
        <w:t xml:space="preserve">erão usadas madeiras </w:t>
      </w:r>
      <w:r w:rsidR="005760D1" w:rsidRPr="00BF45B2">
        <w:rPr>
          <w:sz w:val="24"/>
          <w:szCs w:val="24"/>
        </w:rPr>
        <w:t>mistas</w:t>
      </w:r>
      <w:r w:rsidR="00104A84" w:rsidRPr="00BF45B2">
        <w:rPr>
          <w:sz w:val="24"/>
          <w:szCs w:val="24"/>
        </w:rPr>
        <w:t xml:space="preserve"> que possam sustentar a placa até a emissão do Termo de Encerramento Físico do contrato. </w:t>
      </w:r>
    </w:p>
    <w:p w:rsidR="00946C14" w:rsidRPr="00BF45B2" w:rsidRDefault="00946C14" w:rsidP="00E84AF1">
      <w:pPr>
        <w:pStyle w:val="Recuodecorpodetexto"/>
        <w:tabs>
          <w:tab w:val="left" w:pos="2268"/>
        </w:tabs>
        <w:spacing w:after="120"/>
        <w:ind w:right="30" w:firstLine="0"/>
        <w:rPr>
          <w:sz w:val="24"/>
          <w:szCs w:val="24"/>
        </w:rPr>
      </w:pPr>
    </w:p>
    <w:p w:rsidR="00104A84" w:rsidRPr="00BF45B2" w:rsidRDefault="00104A84" w:rsidP="00E84AF1">
      <w:pPr>
        <w:pStyle w:val="Recuodecorpodetexto"/>
        <w:numPr>
          <w:ilvl w:val="2"/>
          <w:numId w:val="11"/>
        </w:numPr>
        <w:tabs>
          <w:tab w:val="left" w:pos="2268"/>
        </w:tabs>
        <w:spacing w:after="120"/>
        <w:ind w:left="2268" w:right="30" w:hanging="850"/>
        <w:rPr>
          <w:sz w:val="24"/>
          <w:szCs w:val="24"/>
        </w:rPr>
      </w:pPr>
      <w:r w:rsidRPr="00BF45B2">
        <w:rPr>
          <w:sz w:val="24"/>
          <w:szCs w:val="24"/>
        </w:rPr>
        <w:t>A</w:t>
      </w:r>
      <w:r w:rsidR="003D1011" w:rsidRPr="00BF45B2">
        <w:rPr>
          <w:sz w:val="24"/>
          <w:szCs w:val="24"/>
        </w:rPr>
        <w:t>s</w:t>
      </w:r>
      <w:r w:rsidRPr="00BF45B2">
        <w:rPr>
          <w:sz w:val="24"/>
          <w:szCs w:val="24"/>
        </w:rPr>
        <w:t xml:space="preserve"> placa</w:t>
      </w:r>
      <w:r w:rsidR="003D1011" w:rsidRPr="00BF45B2">
        <w:rPr>
          <w:sz w:val="24"/>
          <w:szCs w:val="24"/>
        </w:rPr>
        <w:t>s</w:t>
      </w:r>
      <w:r w:rsidRPr="00BF45B2">
        <w:rPr>
          <w:sz w:val="24"/>
          <w:szCs w:val="24"/>
        </w:rPr>
        <w:t xml:space="preserve"> ser</w:t>
      </w:r>
      <w:r w:rsidR="003D1011" w:rsidRPr="00BF45B2">
        <w:rPr>
          <w:sz w:val="24"/>
          <w:szCs w:val="24"/>
        </w:rPr>
        <w:t>ão</w:t>
      </w:r>
      <w:r w:rsidRPr="00BF45B2">
        <w:rPr>
          <w:sz w:val="24"/>
          <w:szCs w:val="24"/>
        </w:rPr>
        <w:t xml:space="preserve"> localizada</w:t>
      </w:r>
      <w:r w:rsidR="003D1011" w:rsidRPr="00BF45B2">
        <w:rPr>
          <w:sz w:val="24"/>
          <w:szCs w:val="24"/>
        </w:rPr>
        <w:t>s</w:t>
      </w:r>
      <w:r w:rsidRPr="00BF45B2">
        <w:rPr>
          <w:sz w:val="24"/>
          <w:szCs w:val="24"/>
        </w:rPr>
        <w:t xml:space="preserve"> em ponto</w:t>
      </w:r>
      <w:r w:rsidR="00411D3B" w:rsidRPr="00BF45B2">
        <w:rPr>
          <w:sz w:val="24"/>
          <w:szCs w:val="24"/>
        </w:rPr>
        <w:t>s</w:t>
      </w:r>
      <w:r w:rsidRPr="00BF45B2">
        <w:rPr>
          <w:sz w:val="24"/>
          <w:szCs w:val="24"/>
        </w:rPr>
        <w:t xml:space="preserve"> estratégico</w:t>
      </w:r>
      <w:r w:rsidR="00411D3B" w:rsidRPr="00BF45B2">
        <w:rPr>
          <w:sz w:val="24"/>
          <w:szCs w:val="24"/>
        </w:rPr>
        <w:t>s</w:t>
      </w:r>
      <w:r w:rsidRPr="00BF45B2">
        <w:rPr>
          <w:sz w:val="24"/>
          <w:szCs w:val="24"/>
        </w:rPr>
        <w:t xml:space="preserve"> a ser</w:t>
      </w:r>
      <w:r w:rsidR="00411D3B" w:rsidRPr="00BF45B2">
        <w:rPr>
          <w:sz w:val="24"/>
          <w:szCs w:val="24"/>
        </w:rPr>
        <w:t>em</w:t>
      </w:r>
      <w:r w:rsidRPr="00BF45B2">
        <w:rPr>
          <w:sz w:val="24"/>
          <w:szCs w:val="24"/>
        </w:rPr>
        <w:t xml:space="preserve"> definido</w:t>
      </w:r>
      <w:r w:rsidR="00411D3B" w:rsidRPr="00BF45B2">
        <w:rPr>
          <w:sz w:val="24"/>
          <w:szCs w:val="24"/>
        </w:rPr>
        <w:t>s</w:t>
      </w:r>
      <w:r w:rsidRPr="00BF45B2">
        <w:rPr>
          <w:sz w:val="24"/>
          <w:szCs w:val="24"/>
        </w:rPr>
        <w:t xml:space="preserve"> pela fiscalização</w:t>
      </w:r>
      <w:r w:rsidR="00946C14" w:rsidRPr="00BF45B2">
        <w:rPr>
          <w:sz w:val="24"/>
          <w:szCs w:val="24"/>
        </w:rPr>
        <w:t>.</w:t>
      </w:r>
    </w:p>
    <w:p w:rsidR="00946C14" w:rsidRPr="00BF45B2" w:rsidRDefault="00946C14" w:rsidP="00E84AF1">
      <w:pPr>
        <w:pStyle w:val="Recuodecorpodetexto"/>
        <w:tabs>
          <w:tab w:val="left" w:pos="2268"/>
        </w:tabs>
        <w:spacing w:after="120"/>
        <w:ind w:left="2268" w:right="30" w:firstLine="0"/>
        <w:rPr>
          <w:sz w:val="24"/>
          <w:szCs w:val="24"/>
        </w:rPr>
      </w:pPr>
    </w:p>
    <w:p w:rsidR="005910C2" w:rsidRPr="00E84AF1" w:rsidRDefault="00411D3B" w:rsidP="00E84AF1">
      <w:pPr>
        <w:pStyle w:val="Recuodecorpodetexto"/>
        <w:numPr>
          <w:ilvl w:val="2"/>
          <w:numId w:val="11"/>
        </w:numPr>
        <w:tabs>
          <w:tab w:val="left" w:pos="2268"/>
        </w:tabs>
        <w:spacing w:after="120"/>
        <w:ind w:left="2268" w:right="30" w:hanging="850"/>
        <w:rPr>
          <w:b/>
          <w:sz w:val="24"/>
          <w:szCs w:val="24"/>
        </w:rPr>
      </w:pPr>
      <w:r w:rsidRPr="00E84AF1">
        <w:rPr>
          <w:b/>
          <w:sz w:val="24"/>
          <w:szCs w:val="24"/>
        </w:rPr>
        <w:t>Os serviços</w:t>
      </w:r>
      <w:r w:rsidR="00104A84" w:rsidRPr="00E84AF1">
        <w:rPr>
          <w:b/>
          <w:sz w:val="24"/>
          <w:szCs w:val="24"/>
        </w:rPr>
        <w:t xml:space="preserve"> somente poderão ser iniciad</w:t>
      </w:r>
      <w:r w:rsidRPr="00E84AF1">
        <w:rPr>
          <w:b/>
          <w:sz w:val="24"/>
          <w:szCs w:val="24"/>
        </w:rPr>
        <w:t>o</w:t>
      </w:r>
      <w:r w:rsidR="00104A84" w:rsidRPr="00E84AF1">
        <w:rPr>
          <w:b/>
          <w:sz w:val="24"/>
          <w:szCs w:val="24"/>
        </w:rPr>
        <w:t>s</w:t>
      </w:r>
      <w:r w:rsidR="004A2C51" w:rsidRPr="00E84AF1">
        <w:rPr>
          <w:b/>
          <w:sz w:val="24"/>
          <w:szCs w:val="24"/>
        </w:rPr>
        <w:t>, em cada município,</w:t>
      </w:r>
      <w:r w:rsidR="00104A84" w:rsidRPr="00E84AF1">
        <w:rPr>
          <w:b/>
          <w:sz w:val="24"/>
          <w:szCs w:val="24"/>
        </w:rPr>
        <w:t xml:space="preserve"> após a instalação da placa e apresentação da ART do contrato à fiscalização. </w:t>
      </w:r>
    </w:p>
    <w:p w:rsidR="009E5141" w:rsidRPr="00BF45B2" w:rsidRDefault="009E5141" w:rsidP="00E84AF1">
      <w:pPr>
        <w:pStyle w:val="Recuodecorpodetexto"/>
        <w:tabs>
          <w:tab w:val="left" w:pos="2268"/>
        </w:tabs>
        <w:spacing w:after="120"/>
        <w:ind w:left="2268" w:right="30" w:firstLine="0"/>
        <w:rPr>
          <w:sz w:val="24"/>
          <w:szCs w:val="24"/>
        </w:rPr>
      </w:pPr>
    </w:p>
    <w:p w:rsidR="00E84AF1" w:rsidRDefault="008A439A" w:rsidP="00E84AF1">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medição deste item será feita </w:t>
      </w:r>
      <w:r w:rsidR="004A2C51" w:rsidRPr="00BF45B2">
        <w:rPr>
          <w:sz w:val="24"/>
          <w:szCs w:val="24"/>
        </w:rPr>
        <w:t xml:space="preserve">por </w:t>
      </w:r>
      <w:r w:rsidR="00E37A31" w:rsidRPr="00BF45B2">
        <w:rPr>
          <w:sz w:val="24"/>
          <w:szCs w:val="24"/>
        </w:rPr>
        <w:t xml:space="preserve">metro quadrado de </w:t>
      </w:r>
      <w:r w:rsidR="004A2C51" w:rsidRPr="00BF45B2">
        <w:rPr>
          <w:sz w:val="24"/>
          <w:szCs w:val="24"/>
        </w:rPr>
        <w:t xml:space="preserve">placa instalada </w:t>
      </w:r>
      <w:r w:rsidRPr="00BF45B2">
        <w:rPr>
          <w:sz w:val="24"/>
          <w:szCs w:val="24"/>
        </w:rPr>
        <w:t xml:space="preserve">após </w:t>
      </w:r>
      <w:r w:rsidR="004A2C51" w:rsidRPr="00BF45B2">
        <w:rPr>
          <w:sz w:val="24"/>
          <w:szCs w:val="24"/>
        </w:rPr>
        <w:t>inspeção e aprovação pela fiscalização</w:t>
      </w:r>
      <w:r w:rsidR="004F223B" w:rsidRPr="00BF45B2">
        <w:rPr>
          <w:sz w:val="24"/>
          <w:szCs w:val="24"/>
        </w:rPr>
        <w:t>,</w:t>
      </w:r>
      <w:r w:rsidR="004A2C51" w:rsidRPr="00BF45B2">
        <w:rPr>
          <w:sz w:val="24"/>
          <w:szCs w:val="24"/>
        </w:rPr>
        <w:t xml:space="preserve"> desde que a mesma esteja coerente com as</w:t>
      </w:r>
      <w:r w:rsidRPr="00BF45B2">
        <w:rPr>
          <w:sz w:val="24"/>
          <w:szCs w:val="24"/>
        </w:rPr>
        <w:t xml:space="preserve"> especifica</w:t>
      </w:r>
      <w:r w:rsidR="004A2C51" w:rsidRPr="00BF45B2">
        <w:rPr>
          <w:sz w:val="24"/>
          <w:szCs w:val="24"/>
        </w:rPr>
        <w:t>ções técnicas e instaladas corretamente no local pré</w:t>
      </w:r>
      <w:r w:rsidR="004F223B" w:rsidRPr="00BF45B2">
        <w:rPr>
          <w:sz w:val="24"/>
          <w:szCs w:val="24"/>
        </w:rPr>
        <w:t>-</w:t>
      </w:r>
      <w:r w:rsidR="004A2C51" w:rsidRPr="00BF45B2">
        <w:rPr>
          <w:sz w:val="24"/>
          <w:szCs w:val="24"/>
        </w:rPr>
        <w:t>determinado pela fiscalização.</w:t>
      </w:r>
    </w:p>
    <w:p w:rsidR="00E84AF1" w:rsidRDefault="00E84AF1" w:rsidP="00E84AF1">
      <w:pPr>
        <w:pStyle w:val="PargrafodaLista"/>
        <w:rPr>
          <w:sz w:val="24"/>
          <w:szCs w:val="24"/>
        </w:rPr>
      </w:pPr>
    </w:p>
    <w:p w:rsidR="008A439A" w:rsidRPr="00BF45B2" w:rsidRDefault="004F223B" w:rsidP="00E84AF1">
      <w:pPr>
        <w:pStyle w:val="Recuodecorpodetexto"/>
        <w:numPr>
          <w:ilvl w:val="2"/>
          <w:numId w:val="11"/>
        </w:numPr>
        <w:tabs>
          <w:tab w:val="left" w:pos="2268"/>
        </w:tabs>
        <w:spacing w:after="120"/>
        <w:ind w:left="2268" w:right="30" w:hanging="850"/>
        <w:rPr>
          <w:sz w:val="24"/>
          <w:szCs w:val="24"/>
        </w:rPr>
      </w:pPr>
      <w:r w:rsidRPr="00BF45B2">
        <w:rPr>
          <w:sz w:val="24"/>
          <w:szCs w:val="24"/>
        </w:rPr>
        <w:t>O</w:t>
      </w:r>
      <w:r w:rsidR="008A439A" w:rsidRPr="00BF45B2">
        <w:rPr>
          <w:sz w:val="24"/>
          <w:szCs w:val="24"/>
        </w:rPr>
        <w:t xml:space="preserve"> pagamento será </w:t>
      </w:r>
      <w:r w:rsidR="00E37A31" w:rsidRPr="00BF45B2">
        <w:rPr>
          <w:sz w:val="24"/>
          <w:szCs w:val="24"/>
        </w:rPr>
        <w:t>feito mediante as medições mensais, conforme o cronograma de execução física dos serviços.</w:t>
      </w:r>
    </w:p>
    <w:p w:rsidR="00D86563" w:rsidRPr="00BF45B2" w:rsidRDefault="00D86563" w:rsidP="005F156C">
      <w:pPr>
        <w:pStyle w:val="Recuodecorpodetexto"/>
        <w:tabs>
          <w:tab w:val="right" w:pos="480"/>
        </w:tabs>
        <w:spacing w:after="120"/>
        <w:ind w:right="15" w:firstLine="0"/>
        <w:rPr>
          <w:sz w:val="24"/>
          <w:szCs w:val="24"/>
        </w:rPr>
      </w:pPr>
    </w:p>
    <w:p w:rsidR="00904438" w:rsidRPr="00BF45B2" w:rsidRDefault="00E51BB5" w:rsidP="00977728">
      <w:pPr>
        <w:pStyle w:val="Recuodecorpodetexto"/>
        <w:numPr>
          <w:ilvl w:val="1"/>
          <w:numId w:val="11"/>
        </w:numPr>
        <w:spacing w:after="120"/>
        <w:ind w:left="1560" w:right="30" w:hanging="567"/>
        <w:rPr>
          <w:sz w:val="24"/>
          <w:szCs w:val="24"/>
        </w:rPr>
      </w:pPr>
      <w:r w:rsidRPr="00BF45B2">
        <w:rPr>
          <w:sz w:val="24"/>
          <w:szCs w:val="24"/>
        </w:rPr>
        <w:t>ADMINISTRAÇÃO LOCAL.</w:t>
      </w:r>
    </w:p>
    <w:p w:rsidR="003E0B5E" w:rsidRPr="00BF45B2" w:rsidRDefault="003E0B5E" w:rsidP="005F156C">
      <w:pPr>
        <w:pStyle w:val="Recuodecorpodetexto"/>
        <w:tabs>
          <w:tab w:val="right" w:pos="480"/>
        </w:tabs>
        <w:spacing w:after="120"/>
        <w:ind w:left="709" w:right="15" w:firstLine="0"/>
        <w:rPr>
          <w:b/>
          <w:sz w:val="24"/>
          <w:szCs w:val="24"/>
        </w:rPr>
      </w:pPr>
    </w:p>
    <w:p w:rsidR="00904438" w:rsidRPr="00BF45B2" w:rsidRDefault="00643597" w:rsidP="00977728">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Neste item estão inclusas todas as atividades de coordenação das frentes de serviços, </w:t>
      </w:r>
      <w:r w:rsidR="00B9678D" w:rsidRPr="00BF45B2">
        <w:rPr>
          <w:sz w:val="24"/>
          <w:szCs w:val="24"/>
        </w:rPr>
        <w:t>apoio ao comboio de serviços</w:t>
      </w:r>
      <w:r w:rsidR="003626FA" w:rsidRPr="00BF45B2">
        <w:rPr>
          <w:sz w:val="24"/>
          <w:szCs w:val="24"/>
        </w:rPr>
        <w:t xml:space="preserve"> e</w:t>
      </w:r>
      <w:r w:rsidR="00B9678D" w:rsidRPr="00BF45B2">
        <w:rPr>
          <w:sz w:val="24"/>
          <w:szCs w:val="24"/>
        </w:rPr>
        <w:t xml:space="preserve">, </w:t>
      </w:r>
      <w:r w:rsidRPr="00BF45B2">
        <w:rPr>
          <w:sz w:val="24"/>
          <w:szCs w:val="24"/>
        </w:rPr>
        <w:t>sinalizações dos locais</w:t>
      </w:r>
      <w:r w:rsidR="003626FA" w:rsidRPr="00BF45B2">
        <w:rPr>
          <w:sz w:val="24"/>
          <w:szCs w:val="24"/>
        </w:rPr>
        <w:t>.</w:t>
      </w:r>
      <w:r w:rsidRPr="00BF45B2">
        <w:rPr>
          <w:sz w:val="24"/>
          <w:szCs w:val="24"/>
        </w:rPr>
        <w:t xml:space="preserve"> </w:t>
      </w:r>
    </w:p>
    <w:p w:rsidR="00D86563" w:rsidRPr="00BF45B2" w:rsidRDefault="00D86563" w:rsidP="005F156C">
      <w:pPr>
        <w:pStyle w:val="Recuodecorpodetexto"/>
        <w:tabs>
          <w:tab w:val="right" w:pos="480"/>
        </w:tabs>
        <w:spacing w:after="120"/>
        <w:ind w:left="1985" w:right="15" w:firstLine="0"/>
        <w:rPr>
          <w:sz w:val="24"/>
          <w:szCs w:val="24"/>
        </w:rPr>
      </w:pPr>
    </w:p>
    <w:p w:rsidR="00B9678D" w:rsidRPr="008161F4" w:rsidRDefault="00B9678D" w:rsidP="00977728">
      <w:pPr>
        <w:pStyle w:val="Recuodecorpodetexto"/>
        <w:numPr>
          <w:ilvl w:val="2"/>
          <w:numId w:val="11"/>
        </w:numPr>
        <w:tabs>
          <w:tab w:val="left" w:pos="2268"/>
        </w:tabs>
        <w:spacing w:after="120"/>
        <w:ind w:left="2268" w:right="30" w:hanging="850"/>
        <w:rPr>
          <w:b/>
          <w:sz w:val="24"/>
          <w:szCs w:val="24"/>
        </w:rPr>
      </w:pPr>
      <w:r w:rsidRPr="008161F4">
        <w:rPr>
          <w:b/>
          <w:sz w:val="24"/>
          <w:szCs w:val="24"/>
        </w:rPr>
        <w:t xml:space="preserve">Não será admitido pela fiscalização qualquer tipo de paralização da frente de serviço em execução por falta de apoio logístico aos equipamentos ou </w:t>
      </w:r>
      <w:r w:rsidR="008C38CD" w:rsidRPr="008161F4">
        <w:rPr>
          <w:b/>
          <w:sz w:val="24"/>
          <w:szCs w:val="24"/>
        </w:rPr>
        <w:t>locações</w:t>
      </w:r>
      <w:r w:rsidRPr="008161F4">
        <w:rPr>
          <w:b/>
          <w:sz w:val="24"/>
          <w:szCs w:val="24"/>
        </w:rPr>
        <w:t xml:space="preserve">, o que será motivo para descontos ou mesmo não pagamento do item </w:t>
      </w:r>
      <w:r w:rsidR="008161F4" w:rsidRPr="008161F4">
        <w:rPr>
          <w:b/>
          <w:sz w:val="24"/>
          <w:szCs w:val="24"/>
        </w:rPr>
        <w:t xml:space="preserve">Administração Local </w:t>
      </w:r>
      <w:r w:rsidRPr="008161F4">
        <w:rPr>
          <w:b/>
          <w:sz w:val="24"/>
          <w:szCs w:val="24"/>
        </w:rPr>
        <w:t>na medição mensal.</w:t>
      </w:r>
    </w:p>
    <w:p w:rsidR="00D86563" w:rsidRPr="00BF45B2" w:rsidRDefault="00D86563" w:rsidP="005F156C">
      <w:pPr>
        <w:pStyle w:val="Recuodecorpodetexto"/>
        <w:tabs>
          <w:tab w:val="right" w:pos="480"/>
        </w:tabs>
        <w:spacing w:after="120"/>
        <w:ind w:right="15" w:firstLine="0"/>
        <w:rPr>
          <w:sz w:val="24"/>
          <w:szCs w:val="24"/>
        </w:rPr>
      </w:pPr>
    </w:p>
    <w:p w:rsidR="008161F4" w:rsidRDefault="00B9678D" w:rsidP="00977728">
      <w:pPr>
        <w:pStyle w:val="Recuodecorpodetexto"/>
        <w:numPr>
          <w:ilvl w:val="2"/>
          <w:numId w:val="11"/>
        </w:numPr>
        <w:tabs>
          <w:tab w:val="left" w:pos="2268"/>
        </w:tabs>
        <w:spacing w:after="120"/>
        <w:ind w:left="2268" w:right="30" w:hanging="850"/>
        <w:rPr>
          <w:sz w:val="24"/>
          <w:szCs w:val="24"/>
        </w:rPr>
      </w:pPr>
      <w:r w:rsidRPr="00BF45B2">
        <w:rPr>
          <w:sz w:val="24"/>
          <w:szCs w:val="24"/>
        </w:rPr>
        <w:t>As medições e pagamentos serão mensais, conforme comprovação da efetiva realização da</w:t>
      </w:r>
      <w:r w:rsidR="008161F4">
        <w:rPr>
          <w:sz w:val="24"/>
          <w:szCs w:val="24"/>
        </w:rPr>
        <w:t>s atividades previstas no item.</w:t>
      </w:r>
    </w:p>
    <w:p w:rsidR="008161F4" w:rsidRDefault="008161F4" w:rsidP="008161F4">
      <w:pPr>
        <w:pStyle w:val="PargrafodaLista"/>
        <w:rPr>
          <w:sz w:val="24"/>
          <w:szCs w:val="24"/>
        </w:rPr>
      </w:pPr>
    </w:p>
    <w:p w:rsidR="00B9678D" w:rsidRPr="00BF45B2" w:rsidRDefault="00B9678D" w:rsidP="00977728">
      <w:pPr>
        <w:pStyle w:val="Recuodecorpodetexto"/>
        <w:numPr>
          <w:ilvl w:val="2"/>
          <w:numId w:val="11"/>
        </w:numPr>
        <w:tabs>
          <w:tab w:val="left" w:pos="2268"/>
        </w:tabs>
        <w:spacing w:after="120"/>
        <w:ind w:left="2268" w:right="30" w:hanging="850"/>
        <w:rPr>
          <w:sz w:val="24"/>
          <w:szCs w:val="24"/>
        </w:rPr>
      </w:pPr>
      <w:r w:rsidRPr="00BF45B2">
        <w:rPr>
          <w:sz w:val="24"/>
          <w:szCs w:val="24"/>
        </w:rPr>
        <w:t>O pagamento deste item será feito por mês trabalhado durante a vigência do contrato, salvo se houver atraso por responsabilidade da contratada – motivo para a não medição e pagamento do item.</w:t>
      </w:r>
    </w:p>
    <w:p w:rsidR="00D86563" w:rsidRPr="00BF45B2" w:rsidRDefault="00D86563" w:rsidP="005F156C">
      <w:pPr>
        <w:pStyle w:val="Recuodecorpodetexto"/>
        <w:tabs>
          <w:tab w:val="right" w:pos="480"/>
        </w:tabs>
        <w:spacing w:after="120"/>
        <w:ind w:right="15" w:firstLine="0"/>
        <w:rPr>
          <w:sz w:val="24"/>
          <w:szCs w:val="24"/>
        </w:rPr>
      </w:pPr>
    </w:p>
    <w:p w:rsidR="009111CF" w:rsidRPr="00BF45B2" w:rsidRDefault="009E5141" w:rsidP="005F156C">
      <w:pPr>
        <w:pStyle w:val="Recuodecorpodetexto"/>
        <w:numPr>
          <w:ilvl w:val="0"/>
          <w:numId w:val="11"/>
        </w:numPr>
        <w:spacing w:after="120"/>
        <w:ind w:left="993" w:right="30" w:hanging="426"/>
        <w:rPr>
          <w:b/>
          <w:sz w:val="24"/>
          <w:szCs w:val="24"/>
        </w:rPr>
      </w:pPr>
      <w:r w:rsidRPr="00BF45B2">
        <w:rPr>
          <w:b/>
          <w:sz w:val="24"/>
          <w:szCs w:val="24"/>
        </w:rPr>
        <w:t>POÇO TUBULAR.</w:t>
      </w:r>
    </w:p>
    <w:p w:rsidR="009E5141" w:rsidRPr="00BF45B2" w:rsidRDefault="009E5141" w:rsidP="005F156C">
      <w:pPr>
        <w:pStyle w:val="Recuodecorpodetexto"/>
        <w:spacing w:after="120"/>
        <w:ind w:left="993" w:right="30" w:firstLine="0"/>
        <w:rPr>
          <w:b/>
          <w:sz w:val="24"/>
          <w:szCs w:val="24"/>
        </w:rPr>
      </w:pPr>
    </w:p>
    <w:p w:rsidR="00711469" w:rsidRPr="00BF45B2" w:rsidRDefault="00E51BB5" w:rsidP="008161F4">
      <w:pPr>
        <w:pStyle w:val="Recuodecorpodetexto"/>
        <w:numPr>
          <w:ilvl w:val="1"/>
          <w:numId w:val="11"/>
        </w:numPr>
        <w:spacing w:after="120"/>
        <w:ind w:left="1560" w:right="30" w:hanging="567"/>
        <w:rPr>
          <w:sz w:val="24"/>
          <w:szCs w:val="24"/>
        </w:rPr>
      </w:pPr>
      <w:r w:rsidRPr="00BF45B2">
        <w:rPr>
          <w:sz w:val="24"/>
          <w:szCs w:val="24"/>
        </w:rPr>
        <w:t>LOCAÇÃO.</w:t>
      </w:r>
    </w:p>
    <w:p w:rsidR="00711469" w:rsidRPr="00BF45B2" w:rsidRDefault="00711469" w:rsidP="005F156C">
      <w:pPr>
        <w:spacing w:after="120"/>
        <w:ind w:left="709" w:right="289"/>
        <w:jc w:val="both"/>
        <w:rPr>
          <w:b/>
          <w:sz w:val="24"/>
          <w:szCs w:val="24"/>
        </w:rPr>
      </w:pPr>
    </w:p>
    <w:p w:rsidR="008161F4" w:rsidRDefault="008161F4" w:rsidP="008161F4">
      <w:pPr>
        <w:pStyle w:val="Recuodecorpodetexto"/>
        <w:numPr>
          <w:ilvl w:val="2"/>
          <w:numId w:val="11"/>
        </w:numPr>
        <w:tabs>
          <w:tab w:val="left" w:pos="2268"/>
        </w:tabs>
        <w:spacing w:after="120"/>
        <w:ind w:left="2268" w:right="30" w:hanging="850"/>
        <w:rPr>
          <w:b/>
          <w:sz w:val="24"/>
          <w:szCs w:val="24"/>
        </w:rPr>
      </w:pPr>
      <w:r w:rsidRPr="008161F4">
        <w:rPr>
          <w:b/>
          <w:sz w:val="24"/>
          <w:szCs w:val="24"/>
        </w:rPr>
        <w:t>A locação do poço e de inteira responsabilidade do geólogo da contratada, o qual deverá usar dos conhecimentos disponíveis para realizar a identificação do local mais propenso a  realização do serviço.</w:t>
      </w:r>
    </w:p>
    <w:p w:rsidR="008161F4" w:rsidRPr="008161F4" w:rsidRDefault="008161F4" w:rsidP="008161F4">
      <w:pPr>
        <w:pStyle w:val="Recuodecorpodetexto"/>
        <w:tabs>
          <w:tab w:val="left" w:pos="2268"/>
        </w:tabs>
        <w:spacing w:after="120"/>
        <w:ind w:left="2268" w:right="30" w:firstLine="0"/>
        <w:rPr>
          <w:b/>
          <w:sz w:val="24"/>
          <w:szCs w:val="24"/>
        </w:rPr>
      </w:pPr>
    </w:p>
    <w:p w:rsidR="00711469" w:rsidRPr="00BF45B2" w:rsidRDefault="00711469" w:rsidP="008161F4">
      <w:pPr>
        <w:pStyle w:val="Recuodecorpodetexto"/>
        <w:numPr>
          <w:ilvl w:val="2"/>
          <w:numId w:val="11"/>
        </w:numPr>
        <w:tabs>
          <w:tab w:val="left" w:pos="2268"/>
        </w:tabs>
        <w:spacing w:after="120"/>
        <w:ind w:left="2268" w:right="30" w:hanging="850"/>
        <w:rPr>
          <w:sz w:val="24"/>
          <w:szCs w:val="24"/>
        </w:rPr>
      </w:pPr>
      <w:r w:rsidRPr="00BF45B2">
        <w:rPr>
          <w:sz w:val="24"/>
          <w:szCs w:val="24"/>
        </w:rPr>
        <w:t>O processo de locação de poços deverá obedecer</w:t>
      </w:r>
      <w:r w:rsidR="009E5141" w:rsidRPr="00BF45B2">
        <w:rPr>
          <w:sz w:val="24"/>
          <w:szCs w:val="24"/>
        </w:rPr>
        <w:t xml:space="preserve"> no mínimo </w:t>
      </w:r>
      <w:r w:rsidRPr="00BF45B2">
        <w:rPr>
          <w:sz w:val="24"/>
          <w:szCs w:val="24"/>
        </w:rPr>
        <w:t xml:space="preserve">aos </w:t>
      </w:r>
      <w:r w:rsidR="009E5141" w:rsidRPr="00BF45B2">
        <w:rPr>
          <w:sz w:val="24"/>
          <w:szCs w:val="24"/>
        </w:rPr>
        <w:t>critérios abaixo descritos,</w:t>
      </w:r>
      <w:r w:rsidRPr="00BF45B2">
        <w:rPr>
          <w:sz w:val="24"/>
          <w:szCs w:val="24"/>
        </w:rPr>
        <w:t xml:space="preserve"> </w:t>
      </w:r>
      <w:r w:rsidR="009E5141" w:rsidRPr="00BF45B2">
        <w:rPr>
          <w:sz w:val="24"/>
          <w:szCs w:val="24"/>
        </w:rPr>
        <w:t>os quais</w:t>
      </w:r>
      <w:r w:rsidRPr="00BF45B2">
        <w:rPr>
          <w:sz w:val="24"/>
          <w:szCs w:val="24"/>
        </w:rPr>
        <w:t xml:space="preserve"> possibilitarão a caracterização das estruturas geológicas que apresentem maior probabilidade de resultar em poços produtivos. </w:t>
      </w:r>
    </w:p>
    <w:p w:rsidR="00711469" w:rsidRPr="00BF45B2" w:rsidRDefault="00711469" w:rsidP="005F156C">
      <w:pPr>
        <w:spacing w:after="120"/>
        <w:ind w:left="709" w:right="289"/>
        <w:jc w:val="both"/>
        <w:rPr>
          <w:sz w:val="24"/>
          <w:szCs w:val="24"/>
        </w:rPr>
      </w:pPr>
    </w:p>
    <w:p w:rsidR="00711469" w:rsidRPr="00BF45B2" w:rsidRDefault="000522C3" w:rsidP="008161F4">
      <w:pPr>
        <w:pStyle w:val="Recuodecorpodetexto"/>
        <w:numPr>
          <w:ilvl w:val="3"/>
          <w:numId w:val="11"/>
        </w:numPr>
        <w:tabs>
          <w:tab w:val="left" w:pos="2268"/>
        </w:tabs>
        <w:spacing w:after="120"/>
        <w:ind w:left="3261" w:right="30" w:hanging="993"/>
        <w:rPr>
          <w:sz w:val="24"/>
          <w:szCs w:val="24"/>
        </w:rPr>
      </w:pPr>
      <w:r>
        <w:rPr>
          <w:sz w:val="24"/>
          <w:szCs w:val="24"/>
        </w:rPr>
        <w:br w:type="page"/>
      </w:r>
      <w:r w:rsidR="00711469" w:rsidRPr="00BF45B2">
        <w:rPr>
          <w:sz w:val="24"/>
          <w:szCs w:val="24"/>
        </w:rPr>
        <w:t>Metodologia:</w:t>
      </w:r>
    </w:p>
    <w:p w:rsidR="00C14CFF" w:rsidRPr="00BF45B2" w:rsidRDefault="00C14CFF" w:rsidP="005F156C">
      <w:pPr>
        <w:pStyle w:val="Recuodecorpodetexto"/>
        <w:spacing w:after="120"/>
        <w:ind w:left="1985" w:right="30" w:firstLine="0"/>
        <w:rPr>
          <w:sz w:val="24"/>
          <w:szCs w:val="24"/>
        </w:rPr>
      </w:pP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Levantamento bibliográfico vinculado às áreas objeto da licitação;</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Interpretação fotogeológica;</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Inventário de pontos de água existentes nas circunvizinhanças;</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Realização de levantamentos geofísicos pelos métodos VLF – Very Low Frequency e eletrorresistividade;</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 xml:space="preserve">Locação de no mínimo dois pontos com ordem de prioridade para perfuração. Esses pontos deverão ter uma distância mínima </w:t>
      </w:r>
      <w:r w:rsidR="00544332">
        <w:rPr>
          <w:sz w:val="24"/>
          <w:szCs w:val="24"/>
        </w:rPr>
        <w:t>+</w:t>
      </w:r>
      <w:r w:rsidRPr="00BF45B2">
        <w:rPr>
          <w:sz w:val="24"/>
          <w:szCs w:val="24"/>
        </w:rPr>
        <w:t xml:space="preserve">de 100 metros um do outro, para que a </w:t>
      </w:r>
      <w:r w:rsidR="008161F4">
        <w:rPr>
          <w:sz w:val="24"/>
          <w:szCs w:val="24"/>
        </w:rPr>
        <w:t>C</w:t>
      </w:r>
      <w:r w:rsidRPr="00BF45B2">
        <w:rPr>
          <w:sz w:val="24"/>
          <w:szCs w:val="24"/>
        </w:rPr>
        <w:t>ontratada possa decidir sobre uma nova perfuração no caso de ser considerado “poço seco”;</w:t>
      </w:r>
    </w:p>
    <w:p w:rsidR="00711469" w:rsidRPr="008161F4" w:rsidRDefault="00711469" w:rsidP="008161F4">
      <w:pPr>
        <w:numPr>
          <w:ilvl w:val="0"/>
          <w:numId w:val="27"/>
        </w:numPr>
        <w:spacing w:after="120"/>
        <w:ind w:left="4111" w:right="289" w:hanging="567"/>
        <w:jc w:val="both"/>
        <w:rPr>
          <w:b/>
          <w:sz w:val="24"/>
          <w:szCs w:val="24"/>
        </w:rPr>
      </w:pPr>
      <w:r w:rsidRPr="008161F4">
        <w:rPr>
          <w:b/>
          <w:sz w:val="24"/>
          <w:szCs w:val="24"/>
        </w:rPr>
        <w:t xml:space="preserve">Serão considerados poços não produtivos – “poços secos” – aqueles que apresentarem vazões de </w:t>
      </w:r>
      <w:r w:rsidR="003E10E2" w:rsidRPr="008161F4">
        <w:rPr>
          <w:b/>
          <w:sz w:val="24"/>
          <w:szCs w:val="24"/>
        </w:rPr>
        <w:t>exploração</w:t>
      </w:r>
      <w:r w:rsidRPr="008161F4">
        <w:rPr>
          <w:b/>
          <w:sz w:val="24"/>
          <w:szCs w:val="24"/>
        </w:rPr>
        <w:t xml:space="preserve"> inferiores a 300 litros por hora.</w:t>
      </w:r>
    </w:p>
    <w:p w:rsidR="00711469" w:rsidRPr="00BF45B2" w:rsidRDefault="00711469" w:rsidP="005F156C">
      <w:pPr>
        <w:spacing w:after="120"/>
        <w:ind w:left="709" w:right="289"/>
        <w:jc w:val="both"/>
        <w:rPr>
          <w:sz w:val="24"/>
          <w:szCs w:val="24"/>
        </w:rPr>
      </w:pPr>
    </w:p>
    <w:p w:rsidR="008161F4" w:rsidRDefault="00A04DC2" w:rsidP="008161F4">
      <w:pPr>
        <w:pStyle w:val="Recuodecorpodetexto"/>
        <w:numPr>
          <w:ilvl w:val="2"/>
          <w:numId w:val="11"/>
        </w:numPr>
        <w:tabs>
          <w:tab w:val="left" w:pos="2268"/>
        </w:tabs>
        <w:spacing w:after="120"/>
        <w:ind w:left="2268" w:right="30" w:hanging="850"/>
        <w:rPr>
          <w:sz w:val="24"/>
          <w:szCs w:val="24"/>
        </w:rPr>
      </w:pPr>
      <w:r>
        <w:rPr>
          <w:b/>
          <w:sz w:val="24"/>
          <w:szCs w:val="24"/>
        </w:rPr>
        <w:t>Os</w:t>
      </w:r>
      <w:r w:rsidR="00711469" w:rsidRPr="008161F4">
        <w:rPr>
          <w:b/>
          <w:sz w:val="24"/>
          <w:szCs w:val="24"/>
        </w:rPr>
        <w:t xml:space="preserve"> poços</w:t>
      </w:r>
      <w:r>
        <w:rPr>
          <w:b/>
          <w:sz w:val="24"/>
          <w:szCs w:val="24"/>
        </w:rPr>
        <w:t xml:space="preserve"> classificados como</w:t>
      </w:r>
      <w:r w:rsidR="00711469" w:rsidRPr="008161F4">
        <w:rPr>
          <w:b/>
          <w:sz w:val="24"/>
          <w:szCs w:val="24"/>
        </w:rPr>
        <w:t xml:space="preserve"> não produtivos receberão um deságio de </w:t>
      </w:r>
      <w:r w:rsidR="008161F4" w:rsidRPr="008161F4">
        <w:rPr>
          <w:b/>
          <w:sz w:val="24"/>
          <w:szCs w:val="24"/>
        </w:rPr>
        <w:t>50</w:t>
      </w:r>
      <w:r w:rsidR="00711469" w:rsidRPr="008161F4">
        <w:rPr>
          <w:b/>
          <w:sz w:val="24"/>
          <w:szCs w:val="24"/>
        </w:rPr>
        <w:t xml:space="preserve">% </w:t>
      </w:r>
      <w:r w:rsidR="008161F4" w:rsidRPr="008161F4">
        <w:rPr>
          <w:b/>
          <w:sz w:val="24"/>
          <w:szCs w:val="24"/>
        </w:rPr>
        <w:t xml:space="preserve">(cinquenta por cento) </w:t>
      </w:r>
      <w:r>
        <w:rPr>
          <w:b/>
          <w:sz w:val="24"/>
          <w:szCs w:val="24"/>
        </w:rPr>
        <w:t>n</w:t>
      </w:r>
      <w:r w:rsidR="008161F4" w:rsidRPr="008161F4">
        <w:rPr>
          <w:b/>
          <w:sz w:val="24"/>
          <w:szCs w:val="24"/>
        </w:rPr>
        <w:t>o valor do</w:t>
      </w:r>
      <w:r w:rsidR="00E26E92">
        <w:rPr>
          <w:b/>
          <w:sz w:val="24"/>
          <w:szCs w:val="24"/>
        </w:rPr>
        <w:t>s</w:t>
      </w:r>
      <w:r w:rsidR="008161F4" w:rsidRPr="008161F4">
        <w:rPr>
          <w:b/>
          <w:sz w:val="24"/>
          <w:szCs w:val="24"/>
        </w:rPr>
        <w:t xml:space="preserve"> serviço</w:t>
      </w:r>
      <w:r w:rsidR="00E26E92">
        <w:rPr>
          <w:b/>
          <w:sz w:val="24"/>
          <w:szCs w:val="24"/>
        </w:rPr>
        <w:t>s</w:t>
      </w:r>
      <w:r w:rsidR="008161F4" w:rsidRPr="008161F4">
        <w:rPr>
          <w:b/>
          <w:sz w:val="24"/>
          <w:szCs w:val="24"/>
        </w:rPr>
        <w:t xml:space="preserve"> de </w:t>
      </w:r>
      <w:r w:rsidR="00544332">
        <w:rPr>
          <w:b/>
          <w:sz w:val="24"/>
          <w:szCs w:val="24"/>
        </w:rPr>
        <w:t>instalação e desinstalação de sonda</w:t>
      </w:r>
      <w:r w:rsidR="00E26E92">
        <w:rPr>
          <w:b/>
          <w:sz w:val="24"/>
          <w:szCs w:val="24"/>
        </w:rPr>
        <w:t xml:space="preserve"> (perfuratriz) (item 2.3)</w:t>
      </w:r>
      <w:r w:rsidR="00544332">
        <w:rPr>
          <w:b/>
          <w:sz w:val="24"/>
          <w:szCs w:val="24"/>
        </w:rPr>
        <w:t xml:space="preserve"> e </w:t>
      </w:r>
      <w:r w:rsidR="00E26E92">
        <w:rPr>
          <w:b/>
          <w:sz w:val="24"/>
          <w:szCs w:val="24"/>
        </w:rPr>
        <w:t xml:space="preserve">de </w:t>
      </w:r>
      <w:r w:rsidR="008161F4" w:rsidRPr="008161F4">
        <w:rPr>
          <w:b/>
          <w:sz w:val="24"/>
          <w:szCs w:val="24"/>
        </w:rPr>
        <w:t>perfuração</w:t>
      </w:r>
      <w:r w:rsidR="00544332">
        <w:rPr>
          <w:b/>
          <w:sz w:val="24"/>
          <w:szCs w:val="24"/>
        </w:rPr>
        <w:t xml:space="preserve"> </w:t>
      </w:r>
      <w:r w:rsidR="00E26E92">
        <w:rPr>
          <w:b/>
          <w:sz w:val="24"/>
          <w:szCs w:val="24"/>
        </w:rPr>
        <w:t xml:space="preserve">do poço com diâmetro de </w:t>
      </w:r>
      <w:r w:rsidR="00544332">
        <w:rPr>
          <w:b/>
          <w:sz w:val="24"/>
          <w:szCs w:val="24"/>
        </w:rPr>
        <w:t>8”</w:t>
      </w:r>
      <w:r w:rsidR="00E26E92">
        <w:rPr>
          <w:b/>
          <w:sz w:val="24"/>
          <w:szCs w:val="24"/>
        </w:rPr>
        <w:t xml:space="preserve"> (item 2.4)</w:t>
      </w:r>
      <w:r w:rsidR="00544332">
        <w:rPr>
          <w:b/>
          <w:sz w:val="24"/>
          <w:szCs w:val="24"/>
        </w:rPr>
        <w:t xml:space="preserve"> e 6”</w:t>
      </w:r>
      <w:r w:rsidR="00E26E92">
        <w:rPr>
          <w:b/>
          <w:sz w:val="24"/>
          <w:szCs w:val="24"/>
        </w:rPr>
        <w:t xml:space="preserve"> (item 2.5)</w:t>
      </w:r>
      <w:r w:rsidR="008161F4">
        <w:rPr>
          <w:sz w:val="24"/>
          <w:szCs w:val="24"/>
        </w:rPr>
        <w:t>.</w:t>
      </w:r>
    </w:p>
    <w:p w:rsidR="008161F4" w:rsidRDefault="008161F4" w:rsidP="008161F4">
      <w:pPr>
        <w:pStyle w:val="Recuodecorpodetexto"/>
        <w:tabs>
          <w:tab w:val="left" w:pos="2268"/>
        </w:tabs>
        <w:spacing w:after="120"/>
        <w:ind w:left="2268" w:right="30" w:firstLine="0"/>
        <w:rPr>
          <w:sz w:val="24"/>
          <w:szCs w:val="24"/>
        </w:rPr>
      </w:pPr>
    </w:p>
    <w:p w:rsidR="00711469" w:rsidRDefault="00544332" w:rsidP="008161F4">
      <w:pPr>
        <w:pStyle w:val="Recuodecorpodetexto"/>
        <w:numPr>
          <w:ilvl w:val="2"/>
          <w:numId w:val="11"/>
        </w:numPr>
        <w:tabs>
          <w:tab w:val="left" w:pos="2268"/>
        </w:tabs>
        <w:spacing w:after="120"/>
        <w:ind w:left="2268" w:right="30" w:hanging="850"/>
        <w:rPr>
          <w:b/>
          <w:sz w:val="24"/>
          <w:szCs w:val="24"/>
        </w:rPr>
      </w:pPr>
      <w:r>
        <w:rPr>
          <w:b/>
          <w:sz w:val="24"/>
          <w:szCs w:val="24"/>
        </w:rPr>
        <w:t>O serviço de</w:t>
      </w:r>
      <w:r w:rsidR="008161F4" w:rsidRPr="000D6A70">
        <w:rPr>
          <w:b/>
          <w:sz w:val="24"/>
          <w:szCs w:val="24"/>
        </w:rPr>
        <w:t xml:space="preserve"> locação do poço </w:t>
      </w:r>
      <w:r>
        <w:rPr>
          <w:b/>
          <w:sz w:val="24"/>
          <w:szCs w:val="24"/>
        </w:rPr>
        <w:t xml:space="preserve">é de </w:t>
      </w:r>
      <w:r w:rsidR="008161F4" w:rsidRPr="000D6A70">
        <w:rPr>
          <w:b/>
          <w:sz w:val="24"/>
          <w:szCs w:val="24"/>
        </w:rPr>
        <w:t xml:space="preserve">responsabilidade exclusiva da Contratada, em caso </w:t>
      </w:r>
      <w:r w:rsidR="00A04DC2">
        <w:rPr>
          <w:b/>
          <w:sz w:val="24"/>
          <w:szCs w:val="24"/>
        </w:rPr>
        <w:t xml:space="preserve">da ocorrência </w:t>
      </w:r>
      <w:r w:rsidR="008161F4" w:rsidRPr="000D6A70">
        <w:rPr>
          <w:b/>
          <w:sz w:val="24"/>
          <w:szCs w:val="24"/>
        </w:rPr>
        <w:t>de poço não produtivo</w:t>
      </w:r>
      <w:r w:rsidR="00AC10DF">
        <w:rPr>
          <w:b/>
          <w:sz w:val="24"/>
          <w:szCs w:val="24"/>
        </w:rPr>
        <w:t>, somente o serviço perfuração será remunerado em conformidade com o item anterior. Quanto aos demais itens contidos na planilha orçamentaria,</w:t>
      </w:r>
      <w:r w:rsidR="008161F4" w:rsidRPr="000D6A70">
        <w:rPr>
          <w:b/>
          <w:sz w:val="24"/>
          <w:szCs w:val="24"/>
        </w:rPr>
        <w:t xml:space="preserve"> os </w:t>
      </w:r>
      <w:r w:rsidR="00AC10DF">
        <w:rPr>
          <w:b/>
          <w:sz w:val="24"/>
          <w:szCs w:val="24"/>
        </w:rPr>
        <w:t>mesmo</w:t>
      </w:r>
      <w:r>
        <w:rPr>
          <w:b/>
          <w:sz w:val="24"/>
          <w:szCs w:val="24"/>
        </w:rPr>
        <w:t>s</w:t>
      </w:r>
      <w:r w:rsidR="00AC10DF">
        <w:rPr>
          <w:b/>
          <w:sz w:val="24"/>
          <w:szCs w:val="24"/>
        </w:rPr>
        <w:t xml:space="preserve">, </w:t>
      </w:r>
      <w:r w:rsidR="008161F4" w:rsidRPr="000D6A70">
        <w:rPr>
          <w:b/>
          <w:sz w:val="24"/>
          <w:szCs w:val="24"/>
        </w:rPr>
        <w:t xml:space="preserve">não serão </w:t>
      </w:r>
      <w:r w:rsidR="000D6A70" w:rsidRPr="000D6A70">
        <w:rPr>
          <w:b/>
          <w:sz w:val="24"/>
          <w:szCs w:val="24"/>
        </w:rPr>
        <w:t>passiv</w:t>
      </w:r>
      <w:r w:rsidR="00AC10DF">
        <w:rPr>
          <w:b/>
          <w:sz w:val="24"/>
          <w:szCs w:val="24"/>
        </w:rPr>
        <w:t>os de medição</w:t>
      </w:r>
      <w:r>
        <w:rPr>
          <w:b/>
          <w:sz w:val="24"/>
          <w:szCs w:val="24"/>
        </w:rPr>
        <w:t>,</w:t>
      </w:r>
      <w:r w:rsidR="00AC10DF">
        <w:rPr>
          <w:b/>
          <w:sz w:val="24"/>
          <w:szCs w:val="24"/>
        </w:rPr>
        <w:t xml:space="preserve"> remuneração ou </w:t>
      </w:r>
      <w:r w:rsidR="000D6A70" w:rsidRPr="000D6A70">
        <w:rPr>
          <w:b/>
          <w:sz w:val="24"/>
          <w:szCs w:val="24"/>
        </w:rPr>
        <w:t>faturamento</w:t>
      </w:r>
      <w:r w:rsidR="00900651" w:rsidRPr="000D6A70">
        <w:rPr>
          <w:b/>
          <w:sz w:val="24"/>
          <w:szCs w:val="24"/>
        </w:rPr>
        <w:t>.</w:t>
      </w:r>
    </w:p>
    <w:p w:rsidR="000D6A70" w:rsidRDefault="000D6A70" w:rsidP="000D6A70">
      <w:pPr>
        <w:pStyle w:val="PargrafodaLista"/>
        <w:rPr>
          <w:b/>
          <w:sz w:val="24"/>
          <w:szCs w:val="24"/>
        </w:rPr>
      </w:pPr>
    </w:p>
    <w:p w:rsidR="000D6A70" w:rsidRPr="000D6A70" w:rsidRDefault="000D6A70" w:rsidP="008161F4">
      <w:pPr>
        <w:pStyle w:val="Recuodecorpodetexto"/>
        <w:numPr>
          <w:ilvl w:val="2"/>
          <w:numId w:val="11"/>
        </w:numPr>
        <w:tabs>
          <w:tab w:val="left" w:pos="2268"/>
        </w:tabs>
        <w:spacing w:after="120"/>
        <w:ind w:left="2268" w:right="30" w:hanging="850"/>
        <w:rPr>
          <w:b/>
          <w:sz w:val="24"/>
          <w:szCs w:val="24"/>
        </w:rPr>
      </w:pPr>
      <w:r>
        <w:rPr>
          <w:b/>
          <w:sz w:val="24"/>
          <w:szCs w:val="24"/>
        </w:rPr>
        <w:t xml:space="preserve">Em caso de realização de nova tentativa, este poço será remunerado de acordo com o resultado que atingir; se </w:t>
      </w:r>
      <w:r w:rsidR="00544332">
        <w:rPr>
          <w:b/>
          <w:sz w:val="24"/>
          <w:szCs w:val="24"/>
        </w:rPr>
        <w:t>for considerado produtivo s</w:t>
      </w:r>
      <w:r>
        <w:rPr>
          <w:b/>
          <w:sz w:val="24"/>
          <w:szCs w:val="24"/>
        </w:rPr>
        <w:t>erá pago os serviços nele realizados, se for considerado seco será pago conforme o item 5.1.3.</w:t>
      </w:r>
    </w:p>
    <w:p w:rsidR="00711469" w:rsidRPr="00BF45B2" w:rsidRDefault="00711469" w:rsidP="005F156C">
      <w:pPr>
        <w:spacing w:after="120"/>
        <w:ind w:left="709" w:right="289"/>
        <w:jc w:val="both"/>
        <w:rPr>
          <w:sz w:val="24"/>
          <w:szCs w:val="24"/>
        </w:rPr>
      </w:pPr>
    </w:p>
    <w:p w:rsidR="00711469" w:rsidRPr="00BF45B2" w:rsidRDefault="00C14CFF" w:rsidP="00406F76">
      <w:pPr>
        <w:pStyle w:val="Recuodecorpodetexto"/>
        <w:numPr>
          <w:ilvl w:val="2"/>
          <w:numId w:val="11"/>
        </w:numPr>
        <w:tabs>
          <w:tab w:val="left" w:pos="2268"/>
        </w:tabs>
        <w:spacing w:after="120"/>
        <w:ind w:left="2268" w:right="30" w:hanging="850"/>
        <w:rPr>
          <w:sz w:val="24"/>
          <w:szCs w:val="24"/>
        </w:rPr>
      </w:pPr>
      <w:r w:rsidRPr="00BF45B2">
        <w:rPr>
          <w:sz w:val="24"/>
          <w:szCs w:val="24"/>
        </w:rPr>
        <w:t>A</w:t>
      </w:r>
      <w:r w:rsidR="00711469" w:rsidRPr="00BF45B2">
        <w:rPr>
          <w:sz w:val="24"/>
          <w:szCs w:val="24"/>
        </w:rPr>
        <w:t>s locações deverão ser registradas por meio de coordenadas em UTM e apresentadas nos relatórios de medições</w:t>
      </w:r>
      <w:r w:rsidRPr="00BF45B2">
        <w:rPr>
          <w:sz w:val="24"/>
          <w:szCs w:val="24"/>
        </w:rPr>
        <w:t>.</w:t>
      </w:r>
    </w:p>
    <w:p w:rsidR="00711469" w:rsidRPr="00BF45B2" w:rsidRDefault="00711469" w:rsidP="005F156C">
      <w:pPr>
        <w:spacing w:after="120"/>
        <w:ind w:left="709" w:right="289"/>
        <w:jc w:val="both"/>
        <w:rPr>
          <w:sz w:val="24"/>
          <w:szCs w:val="24"/>
        </w:rPr>
      </w:pPr>
    </w:p>
    <w:p w:rsidR="00C14CFF" w:rsidRPr="00BF45B2" w:rsidRDefault="00C14CFF" w:rsidP="00406F76">
      <w:pPr>
        <w:pStyle w:val="Recuodecorpodetexto"/>
        <w:numPr>
          <w:ilvl w:val="2"/>
          <w:numId w:val="11"/>
        </w:numPr>
        <w:tabs>
          <w:tab w:val="left" w:pos="2268"/>
        </w:tabs>
        <w:spacing w:after="120"/>
        <w:ind w:left="2268" w:right="30" w:hanging="850"/>
        <w:rPr>
          <w:sz w:val="24"/>
          <w:szCs w:val="24"/>
        </w:rPr>
      </w:pPr>
      <w:r w:rsidRPr="00BF45B2">
        <w:rPr>
          <w:sz w:val="24"/>
          <w:szCs w:val="24"/>
        </w:rPr>
        <w:t>As locações dos poços d</w:t>
      </w:r>
      <w:r w:rsidR="00711469" w:rsidRPr="00BF45B2">
        <w:rPr>
          <w:sz w:val="24"/>
          <w:szCs w:val="24"/>
        </w:rPr>
        <w:t>everá ser feita por um geólogo, sob responsabilidade da contratada, nas localidades indicadas pela CODEVASF</w:t>
      </w:r>
      <w:r w:rsidRPr="00BF45B2">
        <w:rPr>
          <w:sz w:val="24"/>
          <w:szCs w:val="24"/>
        </w:rPr>
        <w:t>.</w:t>
      </w:r>
    </w:p>
    <w:p w:rsidR="00C14CFF" w:rsidRPr="00BF45B2" w:rsidRDefault="00C14CFF" w:rsidP="005F156C">
      <w:pPr>
        <w:pStyle w:val="PargrafodaLista"/>
        <w:spacing w:after="120"/>
        <w:rPr>
          <w:sz w:val="24"/>
          <w:szCs w:val="24"/>
        </w:rPr>
      </w:pPr>
    </w:p>
    <w:p w:rsidR="00711469" w:rsidRPr="00BF45B2" w:rsidRDefault="00711469" w:rsidP="00406F76">
      <w:pPr>
        <w:pStyle w:val="Recuodecorpodetexto"/>
        <w:numPr>
          <w:ilvl w:val="2"/>
          <w:numId w:val="11"/>
        </w:numPr>
        <w:tabs>
          <w:tab w:val="left" w:pos="2268"/>
        </w:tabs>
        <w:spacing w:after="120"/>
        <w:ind w:left="2268" w:right="30" w:hanging="850"/>
        <w:rPr>
          <w:sz w:val="24"/>
          <w:szCs w:val="24"/>
        </w:rPr>
      </w:pPr>
      <w:r w:rsidRPr="00BF45B2">
        <w:rPr>
          <w:sz w:val="24"/>
          <w:szCs w:val="24"/>
        </w:rPr>
        <w:t>As locações deverão atender as condições técnicas passiveis de obtenção de água subterrânea em rochas cristalinas fraturadas com base na NBR 12212 da ABNT.</w:t>
      </w:r>
    </w:p>
    <w:p w:rsidR="00711469" w:rsidRPr="00BF45B2" w:rsidRDefault="00711469" w:rsidP="005F156C">
      <w:pPr>
        <w:spacing w:after="120"/>
        <w:ind w:left="709" w:right="289"/>
        <w:jc w:val="both"/>
        <w:rPr>
          <w:b/>
          <w:sz w:val="24"/>
          <w:szCs w:val="24"/>
        </w:rPr>
      </w:pPr>
    </w:p>
    <w:p w:rsidR="00711469" w:rsidRPr="00BF45B2" w:rsidRDefault="00E51BB5" w:rsidP="00406F76">
      <w:pPr>
        <w:pStyle w:val="Recuodecorpodetexto"/>
        <w:numPr>
          <w:ilvl w:val="1"/>
          <w:numId w:val="11"/>
        </w:numPr>
        <w:spacing w:after="120"/>
        <w:ind w:left="1560" w:right="30" w:hanging="567"/>
        <w:rPr>
          <w:sz w:val="24"/>
          <w:szCs w:val="24"/>
        </w:rPr>
      </w:pPr>
      <w:r w:rsidRPr="00BF45B2">
        <w:rPr>
          <w:sz w:val="24"/>
          <w:szCs w:val="24"/>
        </w:rPr>
        <w:t xml:space="preserve"> PERFURAÇÃO.</w:t>
      </w:r>
    </w:p>
    <w:p w:rsidR="00711469" w:rsidRPr="00BF45B2" w:rsidRDefault="00711469" w:rsidP="005F156C">
      <w:pPr>
        <w:spacing w:after="120"/>
        <w:ind w:left="709" w:right="289"/>
        <w:jc w:val="both"/>
        <w:rPr>
          <w:sz w:val="24"/>
          <w:szCs w:val="24"/>
        </w:rPr>
      </w:pPr>
    </w:p>
    <w:p w:rsidR="00C14CFF" w:rsidRPr="00BF45B2" w:rsidRDefault="00711469" w:rsidP="00406F76">
      <w:pPr>
        <w:pStyle w:val="Recuodecorpodetexto"/>
        <w:numPr>
          <w:ilvl w:val="2"/>
          <w:numId w:val="11"/>
        </w:numPr>
        <w:tabs>
          <w:tab w:val="left" w:pos="2268"/>
        </w:tabs>
        <w:spacing w:after="120"/>
        <w:ind w:left="2268" w:right="30" w:hanging="850"/>
        <w:rPr>
          <w:sz w:val="24"/>
          <w:szCs w:val="24"/>
        </w:rPr>
      </w:pPr>
      <w:r w:rsidRPr="00BF45B2">
        <w:rPr>
          <w:sz w:val="24"/>
          <w:szCs w:val="24"/>
        </w:rPr>
        <w:t>A contratada deverá executar as obras dentro dos padrões técnicos requeridos nestas Especificações e Normas Brasileiras da ABNT para perfuração de poços tubulares – NBR 12.244, visando principalmente, isolar os aqüíferos que possam mascarar a qualidade</w:t>
      </w:r>
      <w:r w:rsidR="00C14CFF" w:rsidRPr="00BF45B2">
        <w:rPr>
          <w:sz w:val="24"/>
          <w:szCs w:val="24"/>
        </w:rPr>
        <w:t xml:space="preserve"> da água e obter a maior vazão.</w:t>
      </w:r>
    </w:p>
    <w:p w:rsidR="00C14CFF" w:rsidRPr="00BF45B2" w:rsidRDefault="00C14CFF" w:rsidP="005F156C">
      <w:pPr>
        <w:pStyle w:val="Recuodecorpodetexto"/>
        <w:spacing w:after="120"/>
        <w:ind w:left="1985" w:right="30" w:firstLine="0"/>
        <w:rPr>
          <w:sz w:val="24"/>
          <w:szCs w:val="24"/>
        </w:rPr>
      </w:pPr>
    </w:p>
    <w:p w:rsidR="00711469" w:rsidRPr="00BF45B2" w:rsidRDefault="00C14CFF" w:rsidP="00406F76">
      <w:pPr>
        <w:pStyle w:val="Recuodecorpodetexto"/>
        <w:numPr>
          <w:ilvl w:val="2"/>
          <w:numId w:val="11"/>
        </w:numPr>
        <w:tabs>
          <w:tab w:val="left" w:pos="2268"/>
        </w:tabs>
        <w:spacing w:after="120"/>
        <w:ind w:left="2268" w:right="30" w:hanging="850"/>
        <w:rPr>
          <w:sz w:val="24"/>
          <w:szCs w:val="24"/>
        </w:rPr>
      </w:pPr>
      <w:r w:rsidRPr="00BF45B2">
        <w:rPr>
          <w:sz w:val="24"/>
          <w:szCs w:val="24"/>
        </w:rPr>
        <w:t>No processo de perfuração dos poços objeto destas Especificações Técnicas d</w:t>
      </w:r>
      <w:r w:rsidR="00711469" w:rsidRPr="00BF45B2">
        <w:rPr>
          <w:sz w:val="24"/>
          <w:szCs w:val="24"/>
        </w:rPr>
        <w:t xml:space="preserve">everão ser utilizadas </w:t>
      </w:r>
      <w:r w:rsidRPr="00BF45B2">
        <w:rPr>
          <w:sz w:val="24"/>
          <w:szCs w:val="24"/>
        </w:rPr>
        <w:t xml:space="preserve">preferencialmente </w:t>
      </w:r>
      <w:r w:rsidR="00711469" w:rsidRPr="00BF45B2">
        <w:rPr>
          <w:sz w:val="24"/>
          <w:szCs w:val="24"/>
        </w:rPr>
        <w:t>perfuratrizes roto-pneumáticas</w:t>
      </w:r>
      <w:r w:rsidRPr="00BF45B2">
        <w:rPr>
          <w:sz w:val="24"/>
          <w:szCs w:val="24"/>
        </w:rPr>
        <w:t>.</w:t>
      </w:r>
      <w:r w:rsidR="00711469" w:rsidRPr="00BF45B2">
        <w:rPr>
          <w:sz w:val="24"/>
          <w:szCs w:val="24"/>
        </w:rPr>
        <w:t xml:space="preserve"> Perfuratrizes à percussão poderão ser utilizadas, desde que aprovadas previamente pela fiscalização da CODEVASF.</w:t>
      </w:r>
    </w:p>
    <w:p w:rsidR="00711469" w:rsidRPr="00BF45B2" w:rsidRDefault="00711469" w:rsidP="005F156C">
      <w:pPr>
        <w:spacing w:after="120"/>
        <w:ind w:left="709" w:right="289"/>
        <w:jc w:val="both"/>
        <w:rPr>
          <w:sz w:val="24"/>
          <w:szCs w:val="24"/>
        </w:rPr>
      </w:pPr>
    </w:p>
    <w:p w:rsidR="00711469" w:rsidRPr="00406F76" w:rsidRDefault="00711469" w:rsidP="00406F76">
      <w:pPr>
        <w:pStyle w:val="Recuodecorpodetexto"/>
        <w:numPr>
          <w:ilvl w:val="2"/>
          <w:numId w:val="11"/>
        </w:numPr>
        <w:tabs>
          <w:tab w:val="left" w:pos="2268"/>
        </w:tabs>
        <w:spacing w:after="120"/>
        <w:ind w:left="2268" w:right="30" w:hanging="850"/>
        <w:rPr>
          <w:b/>
          <w:sz w:val="24"/>
          <w:szCs w:val="24"/>
        </w:rPr>
      </w:pPr>
      <w:r w:rsidRPr="00406F76">
        <w:rPr>
          <w:b/>
          <w:sz w:val="24"/>
          <w:szCs w:val="24"/>
        </w:rPr>
        <w:t xml:space="preserve">A perfuração </w:t>
      </w:r>
      <w:r w:rsidR="00406F76" w:rsidRPr="00406F76">
        <w:rPr>
          <w:b/>
          <w:sz w:val="24"/>
          <w:szCs w:val="24"/>
        </w:rPr>
        <w:t>realizada no trecho correspondente ao</w:t>
      </w:r>
      <w:r w:rsidRPr="00406F76">
        <w:rPr>
          <w:b/>
          <w:sz w:val="24"/>
          <w:szCs w:val="24"/>
        </w:rPr>
        <w:t xml:space="preserve"> manto de intemperismo e rocha em decomposição, deverá ser procedida com diâmetro </w:t>
      </w:r>
      <w:r w:rsidR="00A44F14" w:rsidRPr="00406F76">
        <w:rPr>
          <w:b/>
          <w:sz w:val="24"/>
          <w:szCs w:val="24"/>
        </w:rPr>
        <w:t xml:space="preserve">mínimo de </w:t>
      </w:r>
      <w:r w:rsidRPr="00406F76">
        <w:rPr>
          <w:b/>
          <w:sz w:val="24"/>
          <w:szCs w:val="24"/>
        </w:rPr>
        <w:t xml:space="preserve">8” (oito polegadas) até penetrar pelo menos três metros na rocha sã. Em seguida a perfuração prosseguirá com diâmetro de </w:t>
      </w:r>
      <w:smartTag w:uri="urn:schemas-microsoft-com:office:smarttags" w:element="metricconverter">
        <w:smartTagPr>
          <w:attr w:name="ProductID" w:val="6”"/>
        </w:smartTagPr>
        <w:r w:rsidRPr="00406F76">
          <w:rPr>
            <w:b/>
            <w:sz w:val="24"/>
            <w:szCs w:val="24"/>
          </w:rPr>
          <w:t>6”</w:t>
        </w:r>
      </w:smartTag>
      <w:r w:rsidRPr="00406F76">
        <w:rPr>
          <w:b/>
          <w:sz w:val="24"/>
          <w:szCs w:val="24"/>
        </w:rPr>
        <w:t xml:space="preserve"> (seis polegadas), pretendendo atingir a profundidade média de 60 metros nessas rochas cristalinas.  E depende</w:t>
      </w:r>
      <w:r w:rsidR="00A44F14" w:rsidRPr="00406F76">
        <w:rPr>
          <w:b/>
          <w:sz w:val="24"/>
          <w:szCs w:val="24"/>
        </w:rPr>
        <w:t xml:space="preserve">ndo das condições do aquífero, </w:t>
      </w:r>
      <w:r w:rsidRPr="00406F76">
        <w:rPr>
          <w:b/>
          <w:sz w:val="24"/>
          <w:szCs w:val="24"/>
        </w:rPr>
        <w:t>se o mesmo estiver em área de transição (cristalino/sedimento),</w:t>
      </w:r>
      <w:r w:rsidR="003E10E2" w:rsidRPr="00406F76">
        <w:rPr>
          <w:b/>
          <w:sz w:val="24"/>
          <w:szCs w:val="24"/>
        </w:rPr>
        <w:t xml:space="preserve"> </w:t>
      </w:r>
      <w:r w:rsidRPr="00406F76">
        <w:rPr>
          <w:b/>
          <w:sz w:val="24"/>
          <w:szCs w:val="24"/>
        </w:rPr>
        <w:t>com possibilidade de uma maio</w:t>
      </w:r>
      <w:r w:rsidR="00F42C0F" w:rsidRPr="00406F76">
        <w:rPr>
          <w:b/>
          <w:sz w:val="24"/>
          <w:szCs w:val="24"/>
        </w:rPr>
        <w:t>r vazão, então poderá ir até</w:t>
      </w:r>
      <w:r w:rsidRPr="00406F76">
        <w:rPr>
          <w:b/>
          <w:sz w:val="24"/>
          <w:szCs w:val="24"/>
        </w:rPr>
        <w:t xml:space="preserve"> 70 metros de profundidade, desde que haja aprovação pela fiscalização da CODEVASF.</w:t>
      </w:r>
    </w:p>
    <w:p w:rsidR="00A44F14" w:rsidRPr="00BF45B2" w:rsidRDefault="00A44F14" w:rsidP="005F156C">
      <w:pPr>
        <w:pStyle w:val="PargrafodaLista"/>
        <w:spacing w:after="120"/>
        <w:rPr>
          <w:sz w:val="24"/>
          <w:szCs w:val="24"/>
        </w:rPr>
      </w:pPr>
    </w:p>
    <w:p w:rsidR="00711469" w:rsidRPr="00BF45B2" w:rsidRDefault="00711469" w:rsidP="00406F76">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Durante a perfuração na rocha sã, caso seja encontrada alguma estrutura com ou sem água, que cause desmoronamento de pedaços de rocha ou material fino comprometendo a qualidade do poço, será necessário </w:t>
      </w:r>
      <w:r w:rsidR="003E10E2" w:rsidRPr="00BF45B2">
        <w:rPr>
          <w:sz w:val="24"/>
          <w:szCs w:val="24"/>
        </w:rPr>
        <w:t>proceder ao</w:t>
      </w:r>
      <w:r w:rsidRPr="00BF45B2">
        <w:rPr>
          <w:sz w:val="24"/>
          <w:szCs w:val="24"/>
        </w:rPr>
        <w:t xml:space="preserve"> alargamento do furo e colocação de revestimento.</w:t>
      </w:r>
    </w:p>
    <w:p w:rsidR="00A44F14" w:rsidRPr="00BF45B2" w:rsidRDefault="00A44F14" w:rsidP="005F156C">
      <w:pPr>
        <w:pStyle w:val="Recuodecorpodetexto"/>
        <w:spacing w:after="120"/>
        <w:ind w:right="30" w:firstLine="0"/>
        <w:rPr>
          <w:sz w:val="24"/>
          <w:szCs w:val="24"/>
        </w:rPr>
      </w:pPr>
    </w:p>
    <w:p w:rsidR="00711469" w:rsidRPr="00AE4207" w:rsidRDefault="00711469" w:rsidP="00406F76">
      <w:pPr>
        <w:pStyle w:val="Recuodecorpodetexto"/>
        <w:numPr>
          <w:ilvl w:val="2"/>
          <w:numId w:val="11"/>
        </w:numPr>
        <w:tabs>
          <w:tab w:val="left" w:pos="2268"/>
        </w:tabs>
        <w:spacing w:after="120"/>
        <w:ind w:left="2268" w:right="30" w:hanging="850"/>
        <w:rPr>
          <w:b/>
          <w:sz w:val="24"/>
          <w:szCs w:val="24"/>
        </w:rPr>
      </w:pPr>
      <w:r w:rsidRPr="00AE4207">
        <w:rPr>
          <w:b/>
          <w:sz w:val="24"/>
          <w:szCs w:val="24"/>
        </w:rPr>
        <w:t>No ato da perfuração, se for constatada a presença de água nas formações friáveis, de coberturas sedimentares ou rocha alterada, deverá haver um alargamento do furo e colocado filtro ou pré-filtro nas zonas produtoras.</w:t>
      </w:r>
    </w:p>
    <w:p w:rsidR="00711469" w:rsidRPr="00BF45B2" w:rsidRDefault="00711469" w:rsidP="005F156C">
      <w:pPr>
        <w:spacing w:after="120"/>
        <w:ind w:left="709" w:right="289"/>
        <w:jc w:val="both"/>
        <w:rPr>
          <w:sz w:val="24"/>
          <w:szCs w:val="24"/>
        </w:rPr>
      </w:pPr>
      <w:r w:rsidRPr="00BF45B2">
        <w:rPr>
          <w:sz w:val="24"/>
          <w:szCs w:val="24"/>
        </w:rPr>
        <w:t xml:space="preserve">  </w:t>
      </w:r>
    </w:p>
    <w:p w:rsidR="00711469" w:rsidRPr="00BF45B2" w:rsidRDefault="00711469" w:rsidP="00AE4207">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Concluída a perfuração a contratada deverá proceder </w:t>
      </w:r>
      <w:r w:rsidR="003E10E2" w:rsidRPr="00BF45B2">
        <w:rPr>
          <w:sz w:val="24"/>
          <w:szCs w:val="24"/>
        </w:rPr>
        <w:t>à</w:t>
      </w:r>
      <w:r w:rsidRPr="00BF45B2">
        <w:rPr>
          <w:sz w:val="24"/>
          <w:szCs w:val="24"/>
        </w:rPr>
        <w:t xml:space="preserve"> completa limpeza do poço, retirando </w:t>
      </w:r>
      <w:r w:rsidR="003E10E2" w:rsidRPr="00BF45B2">
        <w:rPr>
          <w:sz w:val="24"/>
          <w:szCs w:val="24"/>
        </w:rPr>
        <w:t>todos os detritos provenientes de todas as etapas dos serviços, espalhando-os em locais apropriados indicados pela fiscalização</w:t>
      </w:r>
      <w:r w:rsidRPr="00BF45B2">
        <w:rPr>
          <w:sz w:val="24"/>
          <w:szCs w:val="24"/>
        </w:rPr>
        <w:t>.</w:t>
      </w:r>
    </w:p>
    <w:p w:rsidR="00711469" w:rsidRPr="00BF45B2" w:rsidRDefault="00711469" w:rsidP="005F156C">
      <w:pPr>
        <w:spacing w:after="120"/>
        <w:ind w:left="709" w:right="289"/>
        <w:jc w:val="both"/>
        <w:rPr>
          <w:sz w:val="24"/>
          <w:szCs w:val="24"/>
        </w:rPr>
      </w:pPr>
    </w:p>
    <w:p w:rsidR="00711469" w:rsidRDefault="00711469" w:rsidP="00AE4207">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contratada deverá </w:t>
      </w:r>
      <w:r w:rsidR="00AE4207">
        <w:rPr>
          <w:sz w:val="24"/>
          <w:szCs w:val="24"/>
        </w:rPr>
        <w:t>dispor, no mínimo, dos</w:t>
      </w:r>
      <w:r w:rsidRPr="00BF45B2">
        <w:rPr>
          <w:sz w:val="24"/>
          <w:szCs w:val="24"/>
        </w:rPr>
        <w:t xml:space="preserve"> equipamentos e materiais </w:t>
      </w:r>
      <w:r w:rsidR="00AE4207">
        <w:rPr>
          <w:sz w:val="24"/>
          <w:szCs w:val="24"/>
        </w:rPr>
        <w:t xml:space="preserve">descritos no item 3.4.2 destas especificações Técnicas, comprovados mediante a </w:t>
      </w:r>
      <w:r w:rsidRPr="00BF45B2">
        <w:rPr>
          <w:sz w:val="24"/>
          <w:szCs w:val="24"/>
        </w:rPr>
        <w:t>apresenta</w:t>
      </w:r>
      <w:r w:rsidR="00AE4207">
        <w:rPr>
          <w:sz w:val="24"/>
          <w:szCs w:val="24"/>
        </w:rPr>
        <w:t>ção de</w:t>
      </w:r>
      <w:r w:rsidRPr="00BF45B2">
        <w:rPr>
          <w:sz w:val="24"/>
          <w:szCs w:val="24"/>
        </w:rPr>
        <w:t xml:space="preserve"> documentos comprobatórios de propriedade ou aluguel</w:t>
      </w:r>
      <w:r w:rsidR="00AE4207">
        <w:rPr>
          <w:sz w:val="24"/>
          <w:szCs w:val="24"/>
        </w:rPr>
        <w:t>.</w:t>
      </w:r>
    </w:p>
    <w:p w:rsidR="00AE4207" w:rsidRDefault="00AE4207" w:rsidP="00AE4207">
      <w:pPr>
        <w:pStyle w:val="PargrafodaLista"/>
        <w:rPr>
          <w:sz w:val="24"/>
          <w:szCs w:val="24"/>
        </w:rPr>
      </w:pPr>
    </w:p>
    <w:p w:rsidR="00AE4207" w:rsidRPr="00BF45B2" w:rsidRDefault="00AE4207" w:rsidP="00AE4207">
      <w:pPr>
        <w:pStyle w:val="Recuodecorpodetexto"/>
        <w:tabs>
          <w:tab w:val="left" w:pos="2268"/>
        </w:tabs>
        <w:spacing w:after="120"/>
        <w:ind w:left="2268" w:right="30" w:firstLine="0"/>
        <w:rPr>
          <w:sz w:val="24"/>
          <w:szCs w:val="24"/>
        </w:rPr>
      </w:pPr>
    </w:p>
    <w:p w:rsidR="00711469" w:rsidRPr="00AE4207" w:rsidRDefault="00711469" w:rsidP="00AE4207">
      <w:pPr>
        <w:pStyle w:val="Recuodecorpodetexto"/>
        <w:numPr>
          <w:ilvl w:val="2"/>
          <w:numId w:val="11"/>
        </w:numPr>
        <w:tabs>
          <w:tab w:val="left" w:pos="2268"/>
        </w:tabs>
        <w:spacing w:after="120"/>
        <w:ind w:left="2268" w:right="30" w:hanging="850"/>
        <w:rPr>
          <w:b/>
          <w:sz w:val="24"/>
          <w:szCs w:val="24"/>
        </w:rPr>
      </w:pPr>
      <w:r w:rsidRPr="00AE4207">
        <w:rPr>
          <w:b/>
          <w:sz w:val="24"/>
          <w:szCs w:val="24"/>
        </w:rPr>
        <w:t>Quando o poço perfurado na locação prioritária</w:t>
      </w:r>
      <w:r w:rsidR="00AE4207">
        <w:rPr>
          <w:b/>
          <w:sz w:val="24"/>
          <w:szCs w:val="24"/>
        </w:rPr>
        <w:t xml:space="preserve"> (determinada pelo geólogo)</w:t>
      </w:r>
      <w:r w:rsidRPr="00AE4207">
        <w:rPr>
          <w:b/>
          <w:sz w:val="24"/>
          <w:szCs w:val="24"/>
        </w:rPr>
        <w:t xml:space="preserve">, após atingir a profundidade de projeto, for considerado seco, isto </w:t>
      </w:r>
      <w:r w:rsidR="00F42C0F" w:rsidRPr="00AE4207">
        <w:rPr>
          <w:b/>
          <w:sz w:val="24"/>
          <w:szCs w:val="24"/>
        </w:rPr>
        <w:t>é, com vazão inferior a 300 l/h. A</w:t>
      </w:r>
      <w:r w:rsidRPr="00AE4207">
        <w:rPr>
          <w:b/>
          <w:sz w:val="24"/>
          <w:szCs w:val="24"/>
        </w:rPr>
        <w:t xml:space="preserve"> contratada</w:t>
      </w:r>
      <w:r w:rsidR="00F42C0F" w:rsidRPr="00AE4207">
        <w:rPr>
          <w:b/>
          <w:sz w:val="24"/>
          <w:szCs w:val="24"/>
        </w:rPr>
        <w:t xml:space="preserve">, após prévia autorização da fiscalização, </w:t>
      </w:r>
      <w:r w:rsidRPr="00AE4207">
        <w:rPr>
          <w:b/>
          <w:sz w:val="24"/>
          <w:szCs w:val="24"/>
        </w:rPr>
        <w:t>deverá perfurar o outro poço como 2ª</w:t>
      </w:r>
      <w:r w:rsidR="003E10E2" w:rsidRPr="00AE4207">
        <w:rPr>
          <w:b/>
          <w:sz w:val="24"/>
          <w:szCs w:val="24"/>
        </w:rPr>
        <w:t xml:space="preserve"> </w:t>
      </w:r>
      <w:r w:rsidRPr="00AE4207">
        <w:rPr>
          <w:b/>
          <w:sz w:val="24"/>
          <w:szCs w:val="24"/>
        </w:rPr>
        <w:t>opção de locação, o qual atingirá no máximo a profundidade da primeira tentativa, ou caso atenda as exigências de vazão mínima a uma profundidade menor.</w:t>
      </w:r>
    </w:p>
    <w:p w:rsidR="00711469" w:rsidRPr="00BF45B2" w:rsidRDefault="00711469" w:rsidP="005F156C">
      <w:pPr>
        <w:spacing w:after="120"/>
        <w:ind w:left="709" w:right="289"/>
        <w:jc w:val="both"/>
        <w:rPr>
          <w:sz w:val="24"/>
          <w:szCs w:val="24"/>
        </w:rPr>
      </w:pPr>
    </w:p>
    <w:p w:rsidR="00711469" w:rsidRDefault="00711469" w:rsidP="005303FF">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profundidade final estimada para completação dos poços deverá ser da ordem de 60 metros. Todavia a determinação exata será definida pela contratada com aceite da fiscalização da CODEVASF.  </w:t>
      </w:r>
    </w:p>
    <w:p w:rsidR="00F27FCE" w:rsidRPr="00BF45B2" w:rsidRDefault="00F27FCE" w:rsidP="00F27FCE">
      <w:pPr>
        <w:pStyle w:val="Recuodecorpodetexto"/>
        <w:spacing w:after="120"/>
        <w:ind w:right="30" w:firstLine="0"/>
        <w:rPr>
          <w:sz w:val="24"/>
          <w:szCs w:val="24"/>
        </w:rPr>
      </w:pPr>
    </w:p>
    <w:p w:rsidR="00711469" w:rsidRDefault="00E51BB5" w:rsidP="005303FF">
      <w:pPr>
        <w:pStyle w:val="Recuodecorpodetexto"/>
        <w:numPr>
          <w:ilvl w:val="1"/>
          <w:numId w:val="11"/>
        </w:numPr>
        <w:spacing w:after="120"/>
        <w:ind w:left="1560" w:right="30" w:hanging="567"/>
        <w:rPr>
          <w:sz w:val="24"/>
          <w:szCs w:val="24"/>
        </w:rPr>
      </w:pPr>
      <w:r w:rsidRPr="00BF45B2">
        <w:rPr>
          <w:sz w:val="24"/>
          <w:szCs w:val="24"/>
        </w:rPr>
        <w:t>REVESTIMENTO.</w:t>
      </w:r>
    </w:p>
    <w:p w:rsidR="005F156C" w:rsidRPr="00BF45B2" w:rsidRDefault="005F156C" w:rsidP="005F156C">
      <w:pPr>
        <w:pStyle w:val="Recuodecorpodetexto"/>
        <w:spacing w:after="120"/>
        <w:ind w:left="993" w:right="30" w:firstLine="0"/>
        <w:rPr>
          <w:sz w:val="24"/>
          <w:szCs w:val="24"/>
        </w:rPr>
      </w:pPr>
    </w:p>
    <w:p w:rsidR="00711469" w:rsidRPr="00BF45B2" w:rsidRDefault="00711469" w:rsidP="005303FF">
      <w:pPr>
        <w:pStyle w:val="Recuodecorpodetexto"/>
        <w:numPr>
          <w:ilvl w:val="2"/>
          <w:numId w:val="11"/>
        </w:numPr>
        <w:tabs>
          <w:tab w:val="left" w:pos="2268"/>
        </w:tabs>
        <w:spacing w:after="120"/>
        <w:ind w:left="2268" w:right="30" w:hanging="850"/>
        <w:rPr>
          <w:sz w:val="24"/>
          <w:szCs w:val="24"/>
        </w:rPr>
      </w:pPr>
      <w:r w:rsidRPr="00BF45B2">
        <w:rPr>
          <w:sz w:val="24"/>
          <w:szCs w:val="24"/>
        </w:rPr>
        <w:t>Após a definição da profundidade final do poço deverá se seguir a etapa do revestimento em rocha cristalin</w:t>
      </w:r>
      <w:r w:rsidR="00E51BB5" w:rsidRPr="00BF45B2">
        <w:rPr>
          <w:sz w:val="24"/>
          <w:szCs w:val="24"/>
        </w:rPr>
        <w:t xml:space="preserve">a alterada ou manto decomposto </w:t>
      </w:r>
      <w:r w:rsidRPr="00BF45B2">
        <w:rPr>
          <w:sz w:val="24"/>
          <w:szCs w:val="24"/>
        </w:rPr>
        <w:t>colocando-se no mínimo 03 (três) metros de revestimento na rocha totalmente sã.</w:t>
      </w:r>
    </w:p>
    <w:p w:rsidR="00711469" w:rsidRPr="00BF45B2" w:rsidRDefault="00711469" w:rsidP="005F156C">
      <w:pPr>
        <w:spacing w:after="120"/>
        <w:ind w:left="709" w:right="289"/>
        <w:jc w:val="both"/>
        <w:rPr>
          <w:sz w:val="24"/>
          <w:szCs w:val="24"/>
        </w:rPr>
      </w:pPr>
    </w:p>
    <w:p w:rsidR="00711469" w:rsidRPr="00BF45B2" w:rsidRDefault="00711469" w:rsidP="005303FF">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Os revestimentos deverão ser </w:t>
      </w:r>
      <w:r w:rsidR="005303FF">
        <w:rPr>
          <w:sz w:val="24"/>
          <w:szCs w:val="24"/>
        </w:rPr>
        <w:t xml:space="preserve">de PVC aditivado, nervurado </w:t>
      </w:r>
      <w:r w:rsidRPr="00BF45B2">
        <w:rPr>
          <w:sz w:val="24"/>
          <w:szCs w:val="24"/>
        </w:rPr>
        <w:t>tipo standard de 6”, geomecânico ou similar.</w:t>
      </w:r>
    </w:p>
    <w:p w:rsidR="00711469" w:rsidRPr="00BF45B2" w:rsidRDefault="00711469" w:rsidP="005F156C">
      <w:pPr>
        <w:spacing w:after="120"/>
        <w:ind w:left="709" w:right="289"/>
        <w:jc w:val="both"/>
        <w:rPr>
          <w:sz w:val="24"/>
          <w:szCs w:val="24"/>
        </w:rPr>
      </w:pPr>
    </w:p>
    <w:p w:rsidR="00711469" w:rsidRPr="00BF45B2" w:rsidRDefault="00711469" w:rsidP="005303FF">
      <w:pPr>
        <w:pStyle w:val="Recuodecorpodetexto"/>
        <w:numPr>
          <w:ilvl w:val="1"/>
          <w:numId w:val="11"/>
        </w:numPr>
        <w:spacing w:after="120"/>
        <w:ind w:left="1560" w:right="30" w:hanging="567"/>
        <w:rPr>
          <w:sz w:val="24"/>
          <w:szCs w:val="24"/>
        </w:rPr>
      </w:pPr>
      <w:r w:rsidRPr="00BF45B2">
        <w:rPr>
          <w:sz w:val="24"/>
          <w:szCs w:val="24"/>
        </w:rPr>
        <w:t>CIMENTAÇÃO</w:t>
      </w:r>
      <w:r w:rsidR="00E51BB5" w:rsidRPr="00BF45B2">
        <w:rPr>
          <w:sz w:val="24"/>
          <w:szCs w:val="24"/>
        </w:rPr>
        <w:t>.</w:t>
      </w:r>
    </w:p>
    <w:p w:rsidR="00711469" w:rsidRPr="00BF45B2" w:rsidRDefault="00711469" w:rsidP="005F156C">
      <w:pPr>
        <w:spacing w:after="120"/>
        <w:ind w:left="709" w:right="289"/>
        <w:jc w:val="both"/>
        <w:rPr>
          <w:sz w:val="24"/>
          <w:szCs w:val="24"/>
        </w:rPr>
      </w:pPr>
    </w:p>
    <w:p w:rsidR="005303FF" w:rsidRDefault="00E51BB5" w:rsidP="005303FF">
      <w:pPr>
        <w:pStyle w:val="Recuodecorpodetexto"/>
        <w:numPr>
          <w:ilvl w:val="2"/>
          <w:numId w:val="11"/>
        </w:numPr>
        <w:tabs>
          <w:tab w:val="left" w:pos="2268"/>
        </w:tabs>
        <w:spacing w:after="120"/>
        <w:ind w:left="2268" w:right="30" w:hanging="850"/>
        <w:rPr>
          <w:sz w:val="24"/>
          <w:szCs w:val="24"/>
        </w:rPr>
      </w:pPr>
      <w:r w:rsidRPr="00BF45B2">
        <w:rPr>
          <w:sz w:val="24"/>
          <w:szCs w:val="24"/>
        </w:rPr>
        <w:t>Depois de promovido a montagem do revestimento, d</w:t>
      </w:r>
      <w:r w:rsidR="00711469" w:rsidRPr="00BF45B2">
        <w:rPr>
          <w:sz w:val="24"/>
          <w:szCs w:val="24"/>
        </w:rPr>
        <w:t xml:space="preserve">everá ser executada a proteção sanitária </w:t>
      </w:r>
      <w:r w:rsidRPr="00BF45B2">
        <w:rPr>
          <w:sz w:val="24"/>
          <w:szCs w:val="24"/>
        </w:rPr>
        <w:t xml:space="preserve">do aquífero mediante a realização de cimentação anelar do poço, através da aplicação de argamassa de </w:t>
      </w:r>
      <w:r w:rsidR="00711469" w:rsidRPr="00BF45B2">
        <w:rPr>
          <w:sz w:val="24"/>
          <w:szCs w:val="24"/>
        </w:rPr>
        <w:t>cimento e areia</w:t>
      </w:r>
      <w:r w:rsidR="00405A3B" w:rsidRPr="00BF45B2">
        <w:rPr>
          <w:sz w:val="24"/>
          <w:szCs w:val="24"/>
        </w:rPr>
        <w:t xml:space="preserve">, produzida no traço </w:t>
      </w:r>
      <w:r w:rsidR="00711469" w:rsidRPr="00BF45B2">
        <w:rPr>
          <w:sz w:val="24"/>
          <w:szCs w:val="24"/>
        </w:rPr>
        <w:t>1</w:t>
      </w:r>
      <w:r w:rsidR="005303FF">
        <w:rPr>
          <w:sz w:val="24"/>
          <w:szCs w:val="24"/>
        </w:rPr>
        <w:t>:3.</w:t>
      </w:r>
    </w:p>
    <w:p w:rsidR="005303FF" w:rsidRDefault="005303FF" w:rsidP="005303FF">
      <w:pPr>
        <w:pStyle w:val="Recuodecorpodetexto"/>
        <w:numPr>
          <w:ilvl w:val="2"/>
          <w:numId w:val="11"/>
        </w:numPr>
        <w:tabs>
          <w:tab w:val="left" w:pos="2268"/>
        </w:tabs>
        <w:spacing w:after="120"/>
        <w:ind w:left="2268" w:right="30" w:hanging="850"/>
        <w:rPr>
          <w:sz w:val="24"/>
          <w:szCs w:val="24"/>
        </w:rPr>
      </w:pPr>
      <w:r>
        <w:rPr>
          <w:sz w:val="24"/>
          <w:szCs w:val="24"/>
        </w:rPr>
        <w:t>A cimentação ocorrerá n</w:t>
      </w:r>
      <w:r w:rsidR="00405A3B" w:rsidRPr="00BF45B2">
        <w:rPr>
          <w:sz w:val="24"/>
          <w:szCs w:val="24"/>
        </w:rPr>
        <w:t>o espaço existente entre o tubo de revesti</w:t>
      </w:r>
      <w:r>
        <w:rPr>
          <w:sz w:val="24"/>
          <w:szCs w:val="24"/>
        </w:rPr>
        <w:t>mento e a parede da perfuração.</w:t>
      </w:r>
    </w:p>
    <w:p w:rsidR="005303FF" w:rsidRDefault="005303FF" w:rsidP="005303FF">
      <w:pPr>
        <w:pStyle w:val="Recuodecorpodetexto"/>
        <w:numPr>
          <w:ilvl w:val="2"/>
          <w:numId w:val="11"/>
        </w:numPr>
        <w:tabs>
          <w:tab w:val="left" w:pos="2268"/>
        </w:tabs>
        <w:spacing w:after="120"/>
        <w:ind w:left="2268" w:right="30" w:hanging="850"/>
        <w:rPr>
          <w:sz w:val="24"/>
          <w:szCs w:val="24"/>
        </w:rPr>
      </w:pPr>
      <w:r>
        <w:rPr>
          <w:sz w:val="24"/>
          <w:szCs w:val="24"/>
        </w:rPr>
        <w:t>A cimentação b</w:t>
      </w:r>
      <w:r w:rsidR="00405A3B" w:rsidRPr="00BF45B2">
        <w:rPr>
          <w:sz w:val="24"/>
          <w:szCs w:val="24"/>
        </w:rPr>
        <w:t>usca</w:t>
      </w:r>
      <w:r>
        <w:rPr>
          <w:sz w:val="24"/>
          <w:szCs w:val="24"/>
        </w:rPr>
        <w:t>rá</w:t>
      </w:r>
      <w:r w:rsidR="00405A3B" w:rsidRPr="00BF45B2">
        <w:rPr>
          <w:sz w:val="24"/>
          <w:szCs w:val="24"/>
        </w:rPr>
        <w:t xml:space="preserve"> garantir</w:t>
      </w:r>
      <w:r w:rsidR="00711469" w:rsidRPr="00BF45B2">
        <w:rPr>
          <w:sz w:val="24"/>
          <w:szCs w:val="24"/>
        </w:rPr>
        <w:t xml:space="preserve"> a vedação necessária </w:t>
      </w:r>
      <w:r w:rsidR="003E10E2" w:rsidRPr="00BF45B2">
        <w:rPr>
          <w:sz w:val="24"/>
          <w:szCs w:val="24"/>
        </w:rPr>
        <w:t>a</w:t>
      </w:r>
      <w:r w:rsidR="00711469" w:rsidRPr="00BF45B2">
        <w:rPr>
          <w:sz w:val="24"/>
          <w:szCs w:val="24"/>
        </w:rPr>
        <w:t xml:space="preserve"> </w:t>
      </w:r>
      <w:r w:rsidR="00405A3B" w:rsidRPr="00BF45B2">
        <w:rPr>
          <w:sz w:val="24"/>
          <w:szCs w:val="24"/>
        </w:rPr>
        <w:t xml:space="preserve">evitar a </w:t>
      </w:r>
      <w:r w:rsidR="00711469" w:rsidRPr="00BF45B2">
        <w:rPr>
          <w:sz w:val="24"/>
          <w:szCs w:val="24"/>
        </w:rPr>
        <w:t>contaminação do poço</w:t>
      </w:r>
      <w:r w:rsidR="00405A3B" w:rsidRPr="00BF45B2">
        <w:rPr>
          <w:sz w:val="24"/>
          <w:szCs w:val="24"/>
        </w:rPr>
        <w:t>, através da</w:t>
      </w:r>
      <w:r w:rsidR="00711469" w:rsidRPr="00BF45B2">
        <w:rPr>
          <w:sz w:val="24"/>
          <w:szCs w:val="24"/>
        </w:rPr>
        <w:t xml:space="preserve"> penetração da argamassa entre o tubo de revestimento e a parede do poço antes da rocha sã,</w:t>
      </w:r>
    </w:p>
    <w:p w:rsidR="00711469" w:rsidRPr="00BF45B2" w:rsidRDefault="005303FF" w:rsidP="005303FF">
      <w:pPr>
        <w:pStyle w:val="Recuodecorpodetexto"/>
        <w:numPr>
          <w:ilvl w:val="2"/>
          <w:numId w:val="11"/>
        </w:numPr>
        <w:tabs>
          <w:tab w:val="left" w:pos="2268"/>
        </w:tabs>
        <w:spacing w:after="120"/>
        <w:ind w:left="2268" w:right="30" w:hanging="850"/>
        <w:rPr>
          <w:sz w:val="24"/>
          <w:szCs w:val="24"/>
        </w:rPr>
      </w:pPr>
      <w:r>
        <w:rPr>
          <w:sz w:val="24"/>
          <w:szCs w:val="24"/>
        </w:rPr>
        <w:t xml:space="preserve">A camada de cimentação deverá ter executada </w:t>
      </w:r>
      <w:r w:rsidR="00711469" w:rsidRPr="00BF45B2">
        <w:rPr>
          <w:sz w:val="24"/>
          <w:szCs w:val="24"/>
        </w:rPr>
        <w:t xml:space="preserve">pelo menos até a profundidade de </w:t>
      </w:r>
      <w:r w:rsidR="00A35C96" w:rsidRPr="00BF45B2">
        <w:rPr>
          <w:sz w:val="24"/>
          <w:szCs w:val="24"/>
        </w:rPr>
        <w:t>6</w:t>
      </w:r>
      <w:r w:rsidR="000921B4" w:rsidRPr="00BF45B2">
        <w:rPr>
          <w:sz w:val="24"/>
          <w:szCs w:val="24"/>
        </w:rPr>
        <w:t>,00 m.</w:t>
      </w:r>
    </w:p>
    <w:p w:rsidR="000921B4" w:rsidRPr="00BF45B2" w:rsidRDefault="000921B4" w:rsidP="005F156C">
      <w:pPr>
        <w:pStyle w:val="Recuodecorpodetexto"/>
        <w:spacing w:after="120"/>
        <w:ind w:left="1985" w:right="30" w:firstLine="0"/>
        <w:rPr>
          <w:sz w:val="24"/>
          <w:szCs w:val="24"/>
        </w:rPr>
      </w:pPr>
    </w:p>
    <w:p w:rsidR="000921B4" w:rsidRPr="00BF45B2" w:rsidRDefault="003908F2" w:rsidP="005F156C">
      <w:pPr>
        <w:pStyle w:val="Recuodecorpodetexto"/>
        <w:numPr>
          <w:ilvl w:val="1"/>
          <w:numId w:val="11"/>
        </w:numPr>
        <w:spacing w:after="120"/>
        <w:ind w:left="993" w:right="30" w:firstLine="0"/>
        <w:rPr>
          <w:sz w:val="24"/>
          <w:szCs w:val="24"/>
        </w:rPr>
      </w:pPr>
      <w:r>
        <w:rPr>
          <w:sz w:val="24"/>
          <w:szCs w:val="24"/>
        </w:rPr>
        <w:br w:type="page"/>
      </w:r>
      <w:r w:rsidR="000921B4" w:rsidRPr="00BF45B2">
        <w:rPr>
          <w:sz w:val="24"/>
          <w:szCs w:val="24"/>
        </w:rPr>
        <w:t>LAJE DE PROTEÇÃO SANITÁRIA.</w:t>
      </w:r>
    </w:p>
    <w:p w:rsidR="000921B4" w:rsidRPr="00BF45B2" w:rsidRDefault="000921B4" w:rsidP="00FB3D58">
      <w:pPr>
        <w:pStyle w:val="Recuodecorpodetexto"/>
        <w:spacing w:after="120"/>
        <w:ind w:right="30" w:firstLine="0"/>
        <w:rPr>
          <w:sz w:val="24"/>
          <w:szCs w:val="24"/>
        </w:rPr>
      </w:pPr>
    </w:p>
    <w:p w:rsidR="00FB3D58" w:rsidRPr="00FB3D58" w:rsidRDefault="00FB3D58" w:rsidP="00FB3D58">
      <w:pPr>
        <w:pStyle w:val="Recuodecorpodetexto"/>
        <w:numPr>
          <w:ilvl w:val="2"/>
          <w:numId w:val="11"/>
        </w:numPr>
        <w:tabs>
          <w:tab w:val="left" w:pos="2268"/>
        </w:tabs>
        <w:spacing w:after="120"/>
        <w:ind w:left="2268" w:right="30" w:hanging="850"/>
        <w:rPr>
          <w:sz w:val="24"/>
          <w:szCs w:val="24"/>
        </w:rPr>
      </w:pPr>
      <w:r w:rsidRPr="00FB3D58">
        <w:rPr>
          <w:sz w:val="24"/>
          <w:szCs w:val="24"/>
        </w:rPr>
        <w:t>Em torno do tubo de revestimento do poço deverá ser construída uma laje de concreto (traço 1:2:3), com formato quadrangular de 1.0</w:t>
      </w:r>
      <w:r>
        <w:rPr>
          <w:sz w:val="24"/>
          <w:szCs w:val="24"/>
        </w:rPr>
        <w:t xml:space="preserve"> </w:t>
      </w:r>
      <w:r w:rsidRPr="00FB3D58">
        <w:rPr>
          <w:sz w:val="24"/>
          <w:szCs w:val="24"/>
        </w:rPr>
        <w:t>m de lado, espessura de 0,15m com uma declividade de 2% em relação ao centro do poço para as bordas, oferecendo um ressalto periférico de 0.05m, sobre a superfície do terreno.</w:t>
      </w:r>
    </w:p>
    <w:p w:rsidR="00FB3D58" w:rsidRPr="00FB3D58" w:rsidRDefault="00FB3D58" w:rsidP="00FB3D58">
      <w:pPr>
        <w:pStyle w:val="Recuodecorpodetexto"/>
        <w:tabs>
          <w:tab w:val="left" w:pos="2268"/>
        </w:tabs>
        <w:spacing w:after="120"/>
        <w:ind w:left="2268" w:right="30" w:firstLine="0"/>
        <w:rPr>
          <w:sz w:val="24"/>
          <w:szCs w:val="24"/>
        </w:rPr>
      </w:pPr>
    </w:p>
    <w:p w:rsidR="00FB3D58" w:rsidRPr="00FB3D58" w:rsidRDefault="00FB3D58" w:rsidP="00FB3D58">
      <w:pPr>
        <w:pStyle w:val="Recuodecorpodetexto"/>
        <w:numPr>
          <w:ilvl w:val="2"/>
          <w:numId w:val="11"/>
        </w:numPr>
        <w:tabs>
          <w:tab w:val="left" w:pos="2268"/>
        </w:tabs>
        <w:spacing w:after="120"/>
        <w:ind w:left="2268" w:right="30" w:hanging="850"/>
        <w:rPr>
          <w:sz w:val="24"/>
          <w:szCs w:val="24"/>
        </w:rPr>
      </w:pPr>
      <w:r w:rsidRPr="00FB3D58">
        <w:rPr>
          <w:sz w:val="24"/>
          <w:szCs w:val="24"/>
        </w:rPr>
        <w:t>O tubo de revestimento deverá ficar saliente, no mínimo, 0.50m sobre a superfície da laje.</w:t>
      </w:r>
    </w:p>
    <w:p w:rsidR="00FB3D58" w:rsidRPr="00FB3D58" w:rsidRDefault="00FB3D58" w:rsidP="00FB3D58">
      <w:pPr>
        <w:pStyle w:val="Recuodecorpodetexto"/>
        <w:tabs>
          <w:tab w:val="left" w:pos="2268"/>
        </w:tabs>
        <w:spacing w:after="120"/>
        <w:ind w:left="2268" w:right="30" w:firstLine="0"/>
        <w:rPr>
          <w:sz w:val="24"/>
          <w:szCs w:val="24"/>
        </w:rPr>
      </w:pPr>
    </w:p>
    <w:p w:rsidR="00FB3D58" w:rsidRDefault="00FB3D58" w:rsidP="00FB3D58">
      <w:pPr>
        <w:pStyle w:val="Recuodecorpodetexto"/>
        <w:numPr>
          <w:ilvl w:val="2"/>
          <w:numId w:val="11"/>
        </w:numPr>
        <w:tabs>
          <w:tab w:val="left" w:pos="2268"/>
        </w:tabs>
        <w:spacing w:after="120"/>
        <w:ind w:left="2268" w:right="30" w:hanging="850"/>
        <w:rPr>
          <w:sz w:val="24"/>
          <w:szCs w:val="24"/>
        </w:rPr>
      </w:pPr>
      <w:r w:rsidRPr="00FB3D58">
        <w:rPr>
          <w:sz w:val="24"/>
          <w:szCs w:val="24"/>
        </w:rPr>
        <w:t>A “boca” do poço em tubo de 6” deve possuir uma tampa, também em aço, para ancorar a unidade de bombeamento e respectivos acessórios.</w:t>
      </w:r>
    </w:p>
    <w:p w:rsidR="00FB3D58" w:rsidRPr="00FB3D58" w:rsidRDefault="00FB3D58" w:rsidP="00FB3D58">
      <w:pPr>
        <w:pStyle w:val="Recuodecorpodetexto"/>
        <w:tabs>
          <w:tab w:val="left" w:pos="2268"/>
        </w:tabs>
        <w:spacing w:after="120"/>
        <w:ind w:right="30" w:firstLine="0"/>
        <w:rPr>
          <w:sz w:val="24"/>
          <w:szCs w:val="24"/>
        </w:rPr>
      </w:pPr>
    </w:p>
    <w:p w:rsidR="000921B4" w:rsidRDefault="000921B4" w:rsidP="00FB3D58">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laje de proteção sanitária </w:t>
      </w:r>
      <w:r w:rsidR="00FB3D58">
        <w:rPr>
          <w:sz w:val="24"/>
          <w:szCs w:val="24"/>
        </w:rPr>
        <w:t>por ser uma</w:t>
      </w:r>
      <w:r w:rsidRPr="00BF45B2">
        <w:rPr>
          <w:sz w:val="24"/>
          <w:szCs w:val="24"/>
        </w:rPr>
        <w:t xml:space="preserve"> estrutura de concreto com armação de ferro </w:t>
      </w:r>
      <w:r w:rsidR="00FB3D58">
        <w:rPr>
          <w:sz w:val="24"/>
          <w:szCs w:val="24"/>
        </w:rPr>
        <w:t xml:space="preserve">servirá também </w:t>
      </w:r>
      <w:r w:rsidRPr="00BF45B2">
        <w:rPr>
          <w:sz w:val="24"/>
          <w:szCs w:val="24"/>
        </w:rPr>
        <w:t>para absorção das poss</w:t>
      </w:r>
      <w:r w:rsidR="00FB3D58">
        <w:rPr>
          <w:sz w:val="24"/>
          <w:szCs w:val="24"/>
        </w:rPr>
        <w:t>íveis movimentações do terreno.</w:t>
      </w:r>
    </w:p>
    <w:p w:rsidR="00FB3D58" w:rsidRPr="00FB3D58" w:rsidRDefault="00FB3D58" w:rsidP="00FB3D58">
      <w:pPr>
        <w:pStyle w:val="Recuodecorpodetexto"/>
        <w:tabs>
          <w:tab w:val="left" w:pos="2268"/>
        </w:tabs>
        <w:spacing w:after="120"/>
        <w:ind w:right="30" w:firstLine="0"/>
        <w:rPr>
          <w:sz w:val="24"/>
          <w:szCs w:val="24"/>
        </w:rPr>
      </w:pPr>
    </w:p>
    <w:p w:rsidR="00711469" w:rsidRPr="00BF45B2" w:rsidRDefault="000921B4" w:rsidP="00FB3D58">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Para limitar a área da laje de proteção sanitária deverá ser </w:t>
      </w:r>
      <w:r w:rsidR="00711469" w:rsidRPr="00BF45B2">
        <w:rPr>
          <w:sz w:val="24"/>
          <w:szCs w:val="24"/>
        </w:rPr>
        <w:t>executada uma sapata com blocos cerâmico revestidos com a argamassa.</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DESENVOLVIMENTO E LIMPEZA</w:t>
      </w:r>
      <w:r w:rsidR="005C047F" w:rsidRPr="00BF45B2">
        <w:rPr>
          <w:sz w:val="24"/>
          <w:szCs w:val="24"/>
        </w:rPr>
        <w:t>.</w:t>
      </w:r>
    </w:p>
    <w:p w:rsidR="00711469" w:rsidRPr="00BF45B2" w:rsidRDefault="00711469" w:rsidP="005F156C">
      <w:pPr>
        <w:spacing w:after="120"/>
        <w:ind w:left="709" w:right="289"/>
        <w:jc w:val="both"/>
        <w:rPr>
          <w:b/>
          <w:sz w:val="24"/>
          <w:szCs w:val="24"/>
        </w:rPr>
      </w:pPr>
    </w:p>
    <w:p w:rsidR="005B7D2C" w:rsidRDefault="00711469" w:rsidP="00B83501">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Concluída a completação do poço – atividades desenvolvidas no </w:t>
      </w:r>
      <w:r w:rsidR="003E10E2" w:rsidRPr="00BF45B2">
        <w:rPr>
          <w:sz w:val="24"/>
          <w:szCs w:val="24"/>
        </w:rPr>
        <w:t>poço,</w:t>
      </w:r>
      <w:r w:rsidRPr="00BF45B2">
        <w:rPr>
          <w:sz w:val="24"/>
          <w:szCs w:val="24"/>
        </w:rPr>
        <w:t xml:space="preserve"> após a perfuração com a finalidade de transformar o buraco escavado em um poço para produção de água subterrânea – deverá ser feita a limpeza e desenvolvimento do poço, consistindo da retirada de todos os detritos d</w:t>
      </w:r>
      <w:r w:rsidR="005B7D2C">
        <w:rPr>
          <w:sz w:val="24"/>
          <w:szCs w:val="24"/>
        </w:rPr>
        <w:t>e rocha e lama do seu interior.</w:t>
      </w:r>
    </w:p>
    <w:p w:rsidR="005B7D2C" w:rsidRDefault="005B7D2C" w:rsidP="005B7D2C">
      <w:pPr>
        <w:pStyle w:val="Recuodecorpodetexto"/>
        <w:tabs>
          <w:tab w:val="left" w:pos="2268"/>
        </w:tabs>
        <w:spacing w:after="120"/>
        <w:ind w:left="2268" w:right="30" w:firstLine="0"/>
        <w:rPr>
          <w:sz w:val="24"/>
          <w:szCs w:val="24"/>
        </w:rPr>
      </w:pPr>
    </w:p>
    <w:p w:rsidR="005B7D2C" w:rsidRDefault="00711469" w:rsidP="00B83501">
      <w:pPr>
        <w:pStyle w:val="Recuodecorpodetexto"/>
        <w:numPr>
          <w:ilvl w:val="2"/>
          <w:numId w:val="11"/>
        </w:numPr>
        <w:tabs>
          <w:tab w:val="left" w:pos="2268"/>
        </w:tabs>
        <w:spacing w:after="120"/>
        <w:ind w:left="2268" w:right="30" w:hanging="850"/>
        <w:rPr>
          <w:sz w:val="24"/>
          <w:szCs w:val="24"/>
        </w:rPr>
      </w:pPr>
      <w:r w:rsidRPr="00BF45B2">
        <w:rPr>
          <w:sz w:val="24"/>
          <w:szCs w:val="24"/>
        </w:rPr>
        <w:t>O compressor utilizado para limpeza e desenvolvimento deve ter a capacidade suficiente para extrair no mínimo um volu</w:t>
      </w:r>
      <w:r w:rsidR="005B7D2C">
        <w:rPr>
          <w:sz w:val="24"/>
          <w:szCs w:val="24"/>
        </w:rPr>
        <w:t>me de água simulando um jorro.</w:t>
      </w:r>
    </w:p>
    <w:p w:rsidR="005B7D2C" w:rsidRDefault="005B7D2C" w:rsidP="005B7D2C">
      <w:pPr>
        <w:pStyle w:val="PargrafodaLista"/>
        <w:rPr>
          <w:sz w:val="24"/>
          <w:szCs w:val="24"/>
        </w:rPr>
      </w:pPr>
    </w:p>
    <w:p w:rsidR="00711469" w:rsidRDefault="00711469" w:rsidP="00B83501">
      <w:pPr>
        <w:pStyle w:val="Recuodecorpodetexto"/>
        <w:numPr>
          <w:ilvl w:val="2"/>
          <w:numId w:val="11"/>
        </w:numPr>
        <w:tabs>
          <w:tab w:val="left" w:pos="2268"/>
        </w:tabs>
        <w:spacing w:after="120"/>
        <w:ind w:left="2268" w:right="30" w:hanging="850"/>
        <w:rPr>
          <w:sz w:val="24"/>
          <w:szCs w:val="24"/>
        </w:rPr>
      </w:pPr>
      <w:r w:rsidRPr="00BF45B2">
        <w:rPr>
          <w:sz w:val="24"/>
          <w:szCs w:val="24"/>
        </w:rPr>
        <w:t>O poço será considerado desenvolvido quando verificada a limpeza da água imediatamente após uma d</w:t>
      </w:r>
      <w:r w:rsidR="009631F7">
        <w:rPr>
          <w:sz w:val="24"/>
          <w:szCs w:val="24"/>
        </w:rPr>
        <w:t>escarga antecedida de reversão.</w:t>
      </w:r>
    </w:p>
    <w:p w:rsidR="00BE07C4" w:rsidRPr="00BF45B2" w:rsidRDefault="00BE07C4" w:rsidP="009631F7">
      <w:pPr>
        <w:pStyle w:val="Recuodecorpodetexto"/>
        <w:spacing w:after="120"/>
        <w:ind w:left="1985" w:right="30" w:firstLine="0"/>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TESTE DE VAZÃO</w:t>
      </w:r>
      <w:r w:rsidR="005C047F" w:rsidRPr="00BF45B2">
        <w:rPr>
          <w:sz w:val="24"/>
          <w:szCs w:val="24"/>
        </w:rPr>
        <w:t>.</w:t>
      </w:r>
    </w:p>
    <w:p w:rsidR="00711469" w:rsidRPr="00BF45B2" w:rsidRDefault="00711469" w:rsidP="005F156C">
      <w:pPr>
        <w:spacing w:after="120"/>
        <w:ind w:left="709" w:right="289"/>
        <w:jc w:val="both"/>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Cumpridas as etapas anteriores, a contratada deverá </w:t>
      </w:r>
      <w:r w:rsidR="003E10E2" w:rsidRPr="00BF45B2">
        <w:rPr>
          <w:sz w:val="24"/>
          <w:szCs w:val="24"/>
        </w:rPr>
        <w:t>proceder ao</w:t>
      </w:r>
      <w:r w:rsidRPr="00BF45B2">
        <w:rPr>
          <w:sz w:val="24"/>
          <w:szCs w:val="24"/>
        </w:rPr>
        <w:t xml:space="preserve"> teste de desenvolvimento do poço para determinação da vazão do mesmo, durante um período mínimo de 12 (doze) horas ininterrupto.</w:t>
      </w:r>
    </w:p>
    <w:p w:rsidR="005B7D2C" w:rsidRDefault="005B7D2C" w:rsidP="005B7D2C">
      <w:pPr>
        <w:pStyle w:val="Recuodecorpodetexto"/>
        <w:tabs>
          <w:tab w:val="left" w:pos="2268"/>
        </w:tabs>
        <w:spacing w:after="120"/>
        <w:ind w:left="2268" w:right="30" w:firstLine="0"/>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O bombeamento poderá ser realizado através de </w:t>
      </w:r>
      <w:r w:rsidR="005B7D2C">
        <w:rPr>
          <w:sz w:val="24"/>
          <w:szCs w:val="24"/>
        </w:rPr>
        <w:t>sistema de moto-bomba ou eventualmente por compressor.</w:t>
      </w:r>
    </w:p>
    <w:p w:rsidR="005B7D2C" w:rsidRDefault="005B7D2C" w:rsidP="005B7D2C">
      <w:pPr>
        <w:pStyle w:val="PargrafodaLista"/>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Durante o teste deverão ser efetuadas a medições dos níveis de água e controle de vazões.</w:t>
      </w:r>
    </w:p>
    <w:p w:rsidR="00711469" w:rsidRPr="00BF45B2" w:rsidRDefault="00711469" w:rsidP="005F156C">
      <w:pPr>
        <w:spacing w:after="120"/>
        <w:ind w:left="709" w:right="289"/>
        <w:jc w:val="both"/>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O poço deverá estar bem desenvolvido para que não haja alteração nas condições de permeabilidade d</w:t>
      </w:r>
      <w:r w:rsidR="005B7D2C">
        <w:rPr>
          <w:sz w:val="24"/>
          <w:szCs w:val="24"/>
        </w:rPr>
        <w:t>o aqüífero em suas vizinhanças.</w:t>
      </w:r>
    </w:p>
    <w:p w:rsidR="005B7D2C" w:rsidRDefault="005B7D2C" w:rsidP="005B7D2C">
      <w:pPr>
        <w:pStyle w:val="PargrafodaLista"/>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Encerrado o teste deverá ser medida a recuperação até a reintegração do nível original ou por um período não inferior à metade do tempo de bombeamento.</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DESINFECÇÃO</w:t>
      </w:r>
      <w:r w:rsidR="005C047F" w:rsidRPr="00BF45B2">
        <w:rPr>
          <w:sz w:val="24"/>
          <w:szCs w:val="24"/>
        </w:rPr>
        <w:t>.</w:t>
      </w:r>
    </w:p>
    <w:p w:rsidR="00711469" w:rsidRPr="00BF45B2" w:rsidRDefault="00711469" w:rsidP="005F156C">
      <w:pPr>
        <w:spacing w:after="120"/>
        <w:ind w:left="709" w:right="289"/>
        <w:jc w:val="both"/>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Deverão ser executadas as desi</w:t>
      </w:r>
      <w:r w:rsidR="005C047F" w:rsidRPr="00BF45B2">
        <w:rPr>
          <w:sz w:val="24"/>
          <w:szCs w:val="24"/>
        </w:rPr>
        <w:t xml:space="preserve">nfecções dos poços perfurados, </w:t>
      </w:r>
      <w:r w:rsidRPr="00BF45B2">
        <w:rPr>
          <w:sz w:val="24"/>
          <w:szCs w:val="24"/>
        </w:rPr>
        <w:t>utilizando-se solução clorada com jateamentos alternados, depen</w:t>
      </w:r>
      <w:r w:rsidR="005B7D2C">
        <w:rPr>
          <w:sz w:val="24"/>
          <w:szCs w:val="24"/>
        </w:rPr>
        <w:t>dendo do comportamento do poço.</w:t>
      </w:r>
    </w:p>
    <w:p w:rsidR="005B7D2C" w:rsidRDefault="005B7D2C" w:rsidP="005B7D2C">
      <w:pPr>
        <w:pStyle w:val="Recuodecorpodetexto"/>
        <w:tabs>
          <w:tab w:val="left" w:pos="2268"/>
        </w:tabs>
        <w:spacing w:after="120"/>
        <w:ind w:left="2268" w:right="30" w:firstLine="0"/>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Logo após deverá ser executado o pré-teste de bombeamento, para o ajuste do teste definitivo.</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ANÁLISE DA ÁGUA</w:t>
      </w:r>
      <w:r w:rsidR="005C047F" w:rsidRPr="00BF45B2">
        <w:rPr>
          <w:sz w:val="24"/>
          <w:szCs w:val="24"/>
        </w:rPr>
        <w:t>.</w:t>
      </w:r>
    </w:p>
    <w:p w:rsidR="00711469" w:rsidRPr="00BF45B2" w:rsidRDefault="00711469" w:rsidP="005F156C">
      <w:pPr>
        <w:spacing w:after="120"/>
        <w:ind w:left="709" w:right="289"/>
        <w:jc w:val="both"/>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A contratada deverá apresentar a análise Física - Química (potabilidade) completa de cada poço individualizado, pelo ITEP, EMBRAPA, COMPESA ou outra entidade de reconhecida idoneidade.</w:t>
      </w:r>
    </w:p>
    <w:p w:rsidR="00711469" w:rsidRPr="00BF45B2" w:rsidRDefault="00711469" w:rsidP="005F156C">
      <w:pPr>
        <w:spacing w:after="120"/>
        <w:ind w:left="709" w:right="289"/>
        <w:jc w:val="both"/>
        <w:rPr>
          <w:sz w:val="24"/>
          <w:szCs w:val="24"/>
        </w:rPr>
      </w:pPr>
    </w:p>
    <w:p w:rsidR="00711469" w:rsidRPr="00BF45B2" w:rsidRDefault="00F3519C" w:rsidP="005B7D2C">
      <w:pPr>
        <w:pStyle w:val="Recuodecorpodetexto"/>
        <w:numPr>
          <w:ilvl w:val="1"/>
          <w:numId w:val="11"/>
        </w:numPr>
        <w:spacing w:after="120"/>
        <w:ind w:left="1560" w:right="30" w:hanging="567"/>
        <w:rPr>
          <w:sz w:val="24"/>
          <w:szCs w:val="24"/>
        </w:rPr>
      </w:pPr>
      <w:r w:rsidRPr="00BF45B2">
        <w:rPr>
          <w:sz w:val="24"/>
          <w:szCs w:val="24"/>
        </w:rPr>
        <w:t xml:space="preserve">INSTALAÇÃO DO POÇO, RESERVATÓRIO E </w:t>
      </w:r>
      <w:r w:rsidR="00480F2D">
        <w:rPr>
          <w:sz w:val="24"/>
          <w:szCs w:val="24"/>
        </w:rPr>
        <w:t>BEBEDOURO PARA ANIMAIS</w:t>
      </w:r>
      <w:r w:rsidRPr="00BF45B2">
        <w:rPr>
          <w:sz w:val="24"/>
          <w:szCs w:val="24"/>
        </w:rPr>
        <w:t>.</w:t>
      </w:r>
    </w:p>
    <w:p w:rsidR="00711469" w:rsidRPr="00BF45B2" w:rsidRDefault="00711469" w:rsidP="005F156C">
      <w:pPr>
        <w:spacing w:after="120"/>
        <w:ind w:left="709" w:right="289"/>
        <w:rPr>
          <w:color w:val="FF0000"/>
          <w:sz w:val="24"/>
          <w:szCs w:val="24"/>
        </w:rPr>
      </w:pPr>
    </w:p>
    <w:p w:rsidR="00F3519C"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Para vazões acima de 1500 l/h e/ou a critério da fiscalização, será dimensionado conjunto </w:t>
      </w:r>
      <w:r w:rsidR="00F3519C" w:rsidRPr="00BF45B2">
        <w:rPr>
          <w:sz w:val="24"/>
          <w:szCs w:val="24"/>
        </w:rPr>
        <w:t>eletrobomba</w:t>
      </w:r>
      <w:r w:rsidR="00A35C96" w:rsidRPr="00BF45B2">
        <w:rPr>
          <w:sz w:val="24"/>
          <w:szCs w:val="24"/>
        </w:rPr>
        <w:t xml:space="preserve"> </w:t>
      </w:r>
      <w:r w:rsidRPr="00BF45B2">
        <w:rPr>
          <w:sz w:val="24"/>
          <w:szCs w:val="24"/>
        </w:rPr>
        <w:t>de acordo com a profundidade do</w:t>
      </w:r>
      <w:r w:rsidR="00AB2E0B" w:rsidRPr="00BF45B2">
        <w:rPr>
          <w:sz w:val="24"/>
          <w:szCs w:val="24"/>
        </w:rPr>
        <w:t xml:space="preserve"> poço, vazão, níveis estático </w:t>
      </w:r>
      <w:r w:rsidRPr="00BF45B2">
        <w:rPr>
          <w:sz w:val="24"/>
          <w:szCs w:val="24"/>
        </w:rPr>
        <w:t xml:space="preserve">e dinâmico, distância e diferença de nível da caixa d’água, para instalação de conjunto </w:t>
      </w:r>
      <w:r w:rsidR="00E3040A" w:rsidRPr="00BF45B2">
        <w:rPr>
          <w:sz w:val="24"/>
          <w:szCs w:val="24"/>
        </w:rPr>
        <w:t>eletrobomba</w:t>
      </w:r>
      <w:r w:rsidRPr="00BF45B2">
        <w:rPr>
          <w:sz w:val="24"/>
          <w:szCs w:val="24"/>
        </w:rPr>
        <w:t xml:space="preserve"> submersa acionado a energia elétrica</w:t>
      </w:r>
      <w:r w:rsidR="00F3519C" w:rsidRPr="00BF45B2">
        <w:rPr>
          <w:sz w:val="24"/>
          <w:szCs w:val="24"/>
        </w:rPr>
        <w:t>.</w:t>
      </w:r>
    </w:p>
    <w:p w:rsidR="00F3519C" w:rsidRPr="00BF45B2" w:rsidRDefault="00F3519C" w:rsidP="005F156C">
      <w:pPr>
        <w:pStyle w:val="Recuodecorpodetexto"/>
        <w:spacing w:after="120"/>
        <w:ind w:left="2127" w:right="30" w:firstLine="0"/>
        <w:rPr>
          <w:sz w:val="24"/>
          <w:szCs w:val="24"/>
        </w:rPr>
      </w:pPr>
    </w:p>
    <w:p w:rsidR="00711469" w:rsidRPr="00BF45B2" w:rsidRDefault="00A35C96" w:rsidP="005B7D2C">
      <w:pPr>
        <w:pStyle w:val="Recuodecorpodetexto"/>
        <w:numPr>
          <w:ilvl w:val="2"/>
          <w:numId w:val="11"/>
        </w:numPr>
        <w:tabs>
          <w:tab w:val="left" w:pos="2268"/>
        </w:tabs>
        <w:spacing w:after="120"/>
        <w:ind w:left="2268" w:right="30" w:hanging="850"/>
        <w:rPr>
          <w:sz w:val="24"/>
          <w:szCs w:val="24"/>
        </w:rPr>
      </w:pPr>
      <w:r w:rsidRPr="00BF45B2">
        <w:rPr>
          <w:sz w:val="24"/>
          <w:szCs w:val="24"/>
        </w:rPr>
        <w:t>S</w:t>
      </w:r>
      <w:r w:rsidR="00F3519C" w:rsidRPr="00BF45B2">
        <w:rPr>
          <w:sz w:val="24"/>
          <w:szCs w:val="24"/>
        </w:rPr>
        <w:t xml:space="preserve">ó será </w:t>
      </w:r>
      <w:r w:rsidR="003E10E2" w:rsidRPr="00BF45B2">
        <w:rPr>
          <w:sz w:val="24"/>
          <w:szCs w:val="24"/>
        </w:rPr>
        <w:t>promovida</w:t>
      </w:r>
      <w:r w:rsidR="00F3519C" w:rsidRPr="00BF45B2">
        <w:rPr>
          <w:sz w:val="24"/>
          <w:szCs w:val="24"/>
        </w:rPr>
        <w:t xml:space="preserve"> a instalação de conjunto eletrobomba quando </w:t>
      </w:r>
      <w:r w:rsidR="00E3040A" w:rsidRPr="00BF45B2">
        <w:rPr>
          <w:sz w:val="24"/>
          <w:szCs w:val="24"/>
        </w:rPr>
        <w:t xml:space="preserve">houver disponibilidade </w:t>
      </w:r>
      <w:r w:rsidRPr="00BF45B2">
        <w:rPr>
          <w:sz w:val="24"/>
          <w:szCs w:val="24"/>
        </w:rPr>
        <w:t xml:space="preserve">de energia elétrica </w:t>
      </w:r>
      <w:r w:rsidR="00F3519C" w:rsidRPr="00BF45B2">
        <w:rPr>
          <w:sz w:val="24"/>
          <w:szCs w:val="24"/>
        </w:rPr>
        <w:t>a menos de 200</w:t>
      </w:r>
      <w:r w:rsidR="00E3040A" w:rsidRPr="00BF45B2">
        <w:rPr>
          <w:sz w:val="24"/>
          <w:szCs w:val="24"/>
        </w:rPr>
        <w:t xml:space="preserve"> m do local</w:t>
      </w:r>
      <w:r w:rsidRPr="00BF45B2">
        <w:rPr>
          <w:sz w:val="24"/>
          <w:szCs w:val="24"/>
        </w:rPr>
        <w:t xml:space="preserve"> </w:t>
      </w:r>
      <w:r w:rsidR="00F3519C" w:rsidRPr="00BF45B2">
        <w:rPr>
          <w:sz w:val="24"/>
          <w:szCs w:val="24"/>
        </w:rPr>
        <w:t>onde o poço estiver sendo instalado</w:t>
      </w:r>
      <w:r w:rsidR="00E3040A" w:rsidRPr="00BF45B2">
        <w:rPr>
          <w:sz w:val="24"/>
          <w:szCs w:val="24"/>
        </w:rPr>
        <w:t>.</w:t>
      </w:r>
    </w:p>
    <w:p w:rsidR="00F3519C" w:rsidRPr="00BF45B2" w:rsidRDefault="00F3519C" w:rsidP="005F156C">
      <w:pPr>
        <w:pStyle w:val="Recuodecorpodetexto"/>
        <w:spacing w:after="120"/>
        <w:ind w:left="2127" w:right="30" w:firstLine="0"/>
        <w:rPr>
          <w:sz w:val="24"/>
          <w:szCs w:val="24"/>
        </w:rPr>
      </w:pPr>
    </w:p>
    <w:p w:rsidR="00F3519C" w:rsidRPr="00BF45B2" w:rsidRDefault="00E3040A"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instalação da eletrobomba, se assim for definido a sua </w:t>
      </w:r>
      <w:r w:rsidR="006741DB" w:rsidRPr="00BF45B2">
        <w:rPr>
          <w:sz w:val="24"/>
          <w:szCs w:val="24"/>
        </w:rPr>
        <w:t>aplicação com prévia aprovação pela fiscalização</w:t>
      </w:r>
      <w:r w:rsidRPr="00BF45B2">
        <w:rPr>
          <w:sz w:val="24"/>
          <w:szCs w:val="24"/>
        </w:rPr>
        <w:t>, deverá ser dimensionad</w:t>
      </w:r>
      <w:r w:rsidR="006741DB" w:rsidRPr="00BF45B2">
        <w:rPr>
          <w:sz w:val="24"/>
          <w:szCs w:val="24"/>
        </w:rPr>
        <w:t>a</w:t>
      </w:r>
      <w:r w:rsidRPr="00BF45B2">
        <w:rPr>
          <w:sz w:val="24"/>
          <w:szCs w:val="24"/>
        </w:rPr>
        <w:t xml:space="preserve"> para atender as características operacionais necessárias e sua instal</w:t>
      </w:r>
      <w:r w:rsidR="00F3519C" w:rsidRPr="00BF45B2">
        <w:rPr>
          <w:sz w:val="24"/>
          <w:szCs w:val="24"/>
        </w:rPr>
        <w:t xml:space="preserve">ação elétrica estará computada </w:t>
      </w:r>
      <w:r w:rsidRPr="00BF45B2">
        <w:rPr>
          <w:sz w:val="24"/>
          <w:szCs w:val="24"/>
        </w:rPr>
        <w:t>no custo total do conjunto</w:t>
      </w:r>
      <w:r w:rsidR="006741DB" w:rsidRPr="00BF45B2">
        <w:rPr>
          <w:sz w:val="24"/>
          <w:szCs w:val="24"/>
        </w:rPr>
        <w:t xml:space="preserve"> de bombeamento com todo sistema de </w:t>
      </w:r>
      <w:r w:rsidR="00F74213" w:rsidRPr="00BF45B2">
        <w:rPr>
          <w:sz w:val="24"/>
          <w:szCs w:val="24"/>
        </w:rPr>
        <w:t xml:space="preserve">comando e </w:t>
      </w:r>
      <w:r w:rsidR="006741DB" w:rsidRPr="00BF45B2">
        <w:rPr>
          <w:sz w:val="24"/>
          <w:szCs w:val="24"/>
        </w:rPr>
        <w:t>proteção elétric</w:t>
      </w:r>
      <w:r w:rsidR="00F74213" w:rsidRPr="00BF45B2">
        <w:rPr>
          <w:sz w:val="24"/>
          <w:szCs w:val="24"/>
        </w:rPr>
        <w:t>a</w:t>
      </w:r>
      <w:r w:rsidR="00F3519C" w:rsidRPr="00BF45B2">
        <w:rPr>
          <w:sz w:val="24"/>
          <w:szCs w:val="24"/>
        </w:rPr>
        <w:t>, conforme previsto em planilha orçamentaria</w:t>
      </w:r>
      <w:r w:rsidR="006741DB" w:rsidRPr="00BF45B2">
        <w:rPr>
          <w:sz w:val="24"/>
          <w:szCs w:val="24"/>
        </w:rPr>
        <w:t>.</w:t>
      </w:r>
    </w:p>
    <w:p w:rsidR="00F3519C" w:rsidRPr="00BF45B2" w:rsidRDefault="00F3519C" w:rsidP="005F156C">
      <w:pPr>
        <w:pStyle w:val="PargrafodaLista"/>
        <w:spacing w:after="120"/>
        <w:rPr>
          <w:sz w:val="24"/>
          <w:szCs w:val="24"/>
        </w:rPr>
      </w:pPr>
    </w:p>
    <w:p w:rsidR="0093447A" w:rsidRDefault="00F3519C" w:rsidP="005B7D2C">
      <w:pPr>
        <w:pStyle w:val="Recuodecorpodetexto"/>
        <w:numPr>
          <w:ilvl w:val="2"/>
          <w:numId w:val="11"/>
        </w:numPr>
        <w:tabs>
          <w:tab w:val="left" w:pos="2268"/>
        </w:tabs>
        <w:spacing w:after="120"/>
        <w:ind w:left="2268" w:right="30" w:hanging="850"/>
        <w:rPr>
          <w:sz w:val="24"/>
          <w:szCs w:val="24"/>
        </w:rPr>
      </w:pPr>
      <w:r w:rsidRPr="00BF45B2">
        <w:rPr>
          <w:sz w:val="24"/>
          <w:szCs w:val="24"/>
        </w:rPr>
        <w:t>O dimensionamento do conjunto el</w:t>
      </w:r>
      <w:r w:rsidR="005B7D2C">
        <w:rPr>
          <w:sz w:val="24"/>
          <w:szCs w:val="24"/>
        </w:rPr>
        <w:t>etrobomba não poderá exceder a 1,5</w:t>
      </w:r>
      <w:r w:rsidR="006741DB" w:rsidRPr="00BF45B2">
        <w:rPr>
          <w:sz w:val="24"/>
          <w:szCs w:val="24"/>
        </w:rPr>
        <w:t xml:space="preserve"> CV de potência o motor e deverá ser monofásica</w:t>
      </w:r>
      <w:r w:rsidR="005B7D2C">
        <w:rPr>
          <w:sz w:val="24"/>
          <w:szCs w:val="24"/>
        </w:rPr>
        <w:t xml:space="preserve"> (trifásica </w:t>
      </w:r>
      <w:r w:rsidR="0093447A">
        <w:rPr>
          <w:sz w:val="24"/>
          <w:szCs w:val="24"/>
        </w:rPr>
        <w:t>quando existir rede elétrica próxima)</w:t>
      </w:r>
      <w:r w:rsidR="006741DB" w:rsidRPr="00BF45B2">
        <w:rPr>
          <w:sz w:val="24"/>
          <w:szCs w:val="24"/>
        </w:rPr>
        <w:t xml:space="preserve">, devido </w:t>
      </w:r>
      <w:r w:rsidR="003E10E2" w:rsidRPr="00BF45B2">
        <w:rPr>
          <w:sz w:val="24"/>
          <w:szCs w:val="24"/>
        </w:rPr>
        <w:t>às</w:t>
      </w:r>
      <w:r w:rsidR="006741DB" w:rsidRPr="00BF45B2">
        <w:rPr>
          <w:sz w:val="24"/>
          <w:szCs w:val="24"/>
        </w:rPr>
        <w:t xml:space="preserve"> características da rede elétrica existente na zona rural de Pernambuco. </w:t>
      </w:r>
    </w:p>
    <w:p w:rsidR="0093447A" w:rsidRDefault="0093447A" w:rsidP="0093447A">
      <w:pPr>
        <w:pStyle w:val="PargrafodaLista"/>
        <w:rPr>
          <w:sz w:val="24"/>
          <w:szCs w:val="24"/>
        </w:rPr>
      </w:pPr>
    </w:p>
    <w:p w:rsidR="00E3040A" w:rsidRPr="00BF45B2" w:rsidRDefault="00F74213" w:rsidP="005B7D2C">
      <w:pPr>
        <w:pStyle w:val="Recuodecorpodetexto"/>
        <w:numPr>
          <w:ilvl w:val="2"/>
          <w:numId w:val="11"/>
        </w:numPr>
        <w:tabs>
          <w:tab w:val="left" w:pos="2268"/>
        </w:tabs>
        <w:spacing w:after="120"/>
        <w:ind w:left="2268" w:right="30" w:hanging="850"/>
        <w:rPr>
          <w:sz w:val="24"/>
          <w:szCs w:val="24"/>
        </w:rPr>
      </w:pPr>
      <w:r w:rsidRPr="00BF45B2">
        <w:rPr>
          <w:sz w:val="24"/>
          <w:szCs w:val="24"/>
        </w:rPr>
        <w:t>A tubulação de sucção poderá ser em PVC</w:t>
      </w:r>
      <w:r w:rsidR="0093447A">
        <w:rPr>
          <w:sz w:val="24"/>
          <w:szCs w:val="24"/>
        </w:rPr>
        <w:t xml:space="preserve"> Edutor tipo Standard</w:t>
      </w:r>
      <w:r w:rsidRPr="00BF45B2">
        <w:rPr>
          <w:sz w:val="24"/>
          <w:szCs w:val="24"/>
        </w:rPr>
        <w:t xml:space="preserve">, rosqueada, </w:t>
      </w:r>
      <w:r w:rsidR="0056675A">
        <w:rPr>
          <w:sz w:val="24"/>
          <w:szCs w:val="24"/>
        </w:rPr>
        <w:t>com conexões e diâmetro de 2</w:t>
      </w:r>
      <w:r w:rsidRPr="00BF45B2">
        <w:rPr>
          <w:sz w:val="24"/>
          <w:szCs w:val="24"/>
        </w:rPr>
        <w:t>”.</w:t>
      </w:r>
    </w:p>
    <w:p w:rsidR="00F3519C" w:rsidRPr="00BF45B2" w:rsidRDefault="00F3519C" w:rsidP="005F156C">
      <w:pPr>
        <w:pStyle w:val="PargrafodaLista"/>
        <w:spacing w:after="120"/>
        <w:rPr>
          <w:sz w:val="24"/>
          <w:szCs w:val="24"/>
        </w:rPr>
      </w:pPr>
    </w:p>
    <w:p w:rsidR="00F74213" w:rsidRPr="00BF45B2" w:rsidRDefault="0073589B" w:rsidP="00524670">
      <w:pPr>
        <w:pStyle w:val="Recuodecorpodetexto"/>
        <w:numPr>
          <w:ilvl w:val="2"/>
          <w:numId w:val="11"/>
        </w:numPr>
        <w:tabs>
          <w:tab w:val="left" w:pos="2268"/>
        </w:tabs>
        <w:spacing w:after="120"/>
        <w:ind w:left="2268" w:right="30" w:hanging="850"/>
        <w:rPr>
          <w:sz w:val="24"/>
          <w:szCs w:val="24"/>
        </w:rPr>
      </w:pPr>
      <w:r w:rsidRPr="00BF45B2">
        <w:rPr>
          <w:sz w:val="24"/>
          <w:szCs w:val="24"/>
        </w:rPr>
        <w:t>Quando for necessária a montagem do</w:t>
      </w:r>
      <w:r w:rsidR="00F74213" w:rsidRPr="00BF45B2">
        <w:rPr>
          <w:sz w:val="24"/>
          <w:szCs w:val="24"/>
        </w:rPr>
        <w:t xml:space="preserve"> ramal de energia elét</w:t>
      </w:r>
      <w:r w:rsidR="00B26EC1" w:rsidRPr="00BF45B2">
        <w:rPr>
          <w:sz w:val="24"/>
          <w:szCs w:val="24"/>
        </w:rPr>
        <w:t xml:space="preserve">rica em baixa tensão, monofásica, </w:t>
      </w:r>
      <w:r w:rsidRPr="00BF45B2">
        <w:rPr>
          <w:sz w:val="24"/>
          <w:szCs w:val="24"/>
        </w:rPr>
        <w:t>este não poderá exceder a</w:t>
      </w:r>
      <w:r w:rsidR="00B26EC1" w:rsidRPr="00BF45B2">
        <w:rPr>
          <w:sz w:val="24"/>
          <w:szCs w:val="24"/>
        </w:rPr>
        <w:t xml:space="preserve"> extensão máxima </w:t>
      </w:r>
      <w:r w:rsidRPr="00BF45B2">
        <w:rPr>
          <w:sz w:val="24"/>
          <w:szCs w:val="24"/>
        </w:rPr>
        <w:t xml:space="preserve">prevista em orçamento que e </w:t>
      </w:r>
      <w:r w:rsidR="00B26EC1" w:rsidRPr="00BF45B2">
        <w:rPr>
          <w:sz w:val="24"/>
          <w:szCs w:val="24"/>
        </w:rPr>
        <w:t xml:space="preserve">de </w:t>
      </w:r>
      <w:r w:rsidRPr="00BF45B2">
        <w:rPr>
          <w:sz w:val="24"/>
          <w:szCs w:val="24"/>
        </w:rPr>
        <w:t>200</w:t>
      </w:r>
      <w:r w:rsidR="00B26EC1" w:rsidRPr="00BF45B2">
        <w:rPr>
          <w:sz w:val="24"/>
          <w:szCs w:val="24"/>
        </w:rPr>
        <w:t xml:space="preserve"> m, partindo-se de um ponto existente com carga.</w:t>
      </w:r>
    </w:p>
    <w:p w:rsidR="002278A1" w:rsidRPr="00BF45B2" w:rsidRDefault="002278A1" w:rsidP="005F156C">
      <w:pPr>
        <w:spacing w:after="120"/>
        <w:ind w:left="709" w:right="289"/>
        <w:jc w:val="both"/>
        <w:rPr>
          <w:sz w:val="24"/>
          <w:szCs w:val="24"/>
        </w:rPr>
      </w:pPr>
    </w:p>
    <w:p w:rsidR="00711469" w:rsidRPr="00BF45B2" w:rsidRDefault="00711469"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Para vazões abaixo </w:t>
      </w:r>
      <w:r w:rsidR="00DC042A">
        <w:rPr>
          <w:sz w:val="24"/>
          <w:szCs w:val="24"/>
        </w:rPr>
        <w:t xml:space="preserve">de 1500 </w:t>
      </w:r>
      <w:r w:rsidR="00612834" w:rsidRPr="00BF45B2">
        <w:rPr>
          <w:sz w:val="24"/>
          <w:szCs w:val="24"/>
        </w:rPr>
        <w:t>l/h será instalado</w:t>
      </w:r>
      <w:r w:rsidR="007C5120" w:rsidRPr="00BF45B2">
        <w:rPr>
          <w:sz w:val="24"/>
          <w:szCs w:val="24"/>
        </w:rPr>
        <w:t xml:space="preserve"> preferencialmente um</w:t>
      </w:r>
      <w:r w:rsidR="00612834" w:rsidRPr="00BF45B2">
        <w:rPr>
          <w:sz w:val="24"/>
          <w:szCs w:val="24"/>
        </w:rPr>
        <w:t xml:space="preserve"> Cata</w:t>
      </w:r>
      <w:r w:rsidRPr="00BF45B2">
        <w:rPr>
          <w:sz w:val="24"/>
          <w:szCs w:val="24"/>
        </w:rPr>
        <w:t>vento.</w:t>
      </w:r>
    </w:p>
    <w:p w:rsidR="0073589B" w:rsidRPr="00BF45B2" w:rsidRDefault="0073589B" w:rsidP="005F156C">
      <w:pPr>
        <w:pStyle w:val="Recuodecorpodetexto"/>
        <w:spacing w:after="120"/>
        <w:ind w:right="30" w:firstLine="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O Catavento será constituído por uma torre metálica triangular com altura </w:t>
      </w:r>
      <w:r w:rsidR="0078637A" w:rsidRPr="00BF45B2">
        <w:rPr>
          <w:sz w:val="24"/>
          <w:szCs w:val="24"/>
        </w:rPr>
        <w:t>mínima de 10 m fixada em uma base de concreto por meio de chumbadores</w:t>
      </w:r>
      <w:r w:rsidRPr="00BF45B2">
        <w:rPr>
          <w:sz w:val="24"/>
          <w:szCs w:val="24"/>
        </w:rPr>
        <w:t>. Será confeccionada com cantoneiras</w:t>
      </w:r>
      <w:r w:rsidR="009429D1" w:rsidRPr="00BF45B2">
        <w:rPr>
          <w:sz w:val="24"/>
          <w:szCs w:val="24"/>
        </w:rPr>
        <w:t xml:space="preserve"> e tubos Sc</w:t>
      </w:r>
      <w:r w:rsidR="0073589B" w:rsidRPr="00BF45B2">
        <w:rPr>
          <w:sz w:val="24"/>
          <w:szCs w:val="24"/>
        </w:rPr>
        <w:t xml:space="preserve">hedule 40 galvanizado </w:t>
      </w:r>
      <w:r w:rsidR="003E10E2" w:rsidRPr="00BF45B2">
        <w:rPr>
          <w:sz w:val="24"/>
          <w:szCs w:val="24"/>
        </w:rPr>
        <w:t>a</w:t>
      </w:r>
      <w:r w:rsidR="0073589B" w:rsidRPr="00BF45B2">
        <w:rPr>
          <w:sz w:val="24"/>
          <w:szCs w:val="24"/>
        </w:rPr>
        <w:t xml:space="preserve"> quente.</w:t>
      </w:r>
    </w:p>
    <w:p w:rsidR="0073589B" w:rsidRPr="00BF45B2" w:rsidRDefault="0073589B" w:rsidP="005F156C">
      <w:pPr>
        <w:pStyle w:val="PargrafodaLista"/>
        <w:spacing w:after="120"/>
        <w:rPr>
          <w:sz w:val="24"/>
          <w:szCs w:val="24"/>
        </w:rPr>
      </w:pPr>
    </w:p>
    <w:p w:rsidR="00612834" w:rsidRPr="00BF45B2" w:rsidRDefault="0073589B"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Na </w:t>
      </w:r>
      <w:r w:rsidR="00612834" w:rsidRPr="00BF45B2">
        <w:rPr>
          <w:sz w:val="24"/>
          <w:szCs w:val="24"/>
        </w:rPr>
        <w:t xml:space="preserve">montagem </w:t>
      </w:r>
      <w:r w:rsidRPr="00BF45B2">
        <w:rPr>
          <w:sz w:val="24"/>
          <w:szCs w:val="24"/>
        </w:rPr>
        <w:t>do cata-vento só será permitido a interligação de peças mediante processo de soldada</w:t>
      </w:r>
      <w:r w:rsidR="00612834" w:rsidRPr="00BF45B2">
        <w:rPr>
          <w:sz w:val="24"/>
          <w:szCs w:val="24"/>
        </w:rPr>
        <w:t xml:space="preserve"> </w:t>
      </w:r>
      <w:r w:rsidRPr="00BF45B2">
        <w:rPr>
          <w:sz w:val="24"/>
          <w:szCs w:val="24"/>
        </w:rPr>
        <w:t xml:space="preserve">ou </w:t>
      </w:r>
      <w:r w:rsidR="00612834" w:rsidRPr="00BF45B2">
        <w:rPr>
          <w:sz w:val="24"/>
          <w:szCs w:val="24"/>
        </w:rPr>
        <w:t>parafusa</w:t>
      </w:r>
      <w:r w:rsidRPr="00BF45B2">
        <w:rPr>
          <w:sz w:val="24"/>
          <w:szCs w:val="24"/>
        </w:rPr>
        <w:t>mento,</w:t>
      </w:r>
      <w:r w:rsidR="00612834" w:rsidRPr="00BF45B2">
        <w:rPr>
          <w:sz w:val="24"/>
          <w:szCs w:val="24"/>
        </w:rPr>
        <w:t xml:space="preserve"> conforme projeto do fabricante a ser apresentado à fiscalização da CODEVASF, antes da primeira montagem.</w:t>
      </w:r>
    </w:p>
    <w:p w:rsidR="00F3519C" w:rsidRPr="00BF45B2" w:rsidRDefault="00F3519C" w:rsidP="005F156C">
      <w:pPr>
        <w:pStyle w:val="Recuodecorpodetexto"/>
        <w:spacing w:after="120"/>
        <w:ind w:left="2127" w:right="30" w:firstLine="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Toda estrutura metálica deverá receber proteção antiferruginosa com primer ou zarcão em duas demãos e acabamento com tinta esmalte sintético </w:t>
      </w:r>
      <w:r w:rsidR="0073589B" w:rsidRPr="00BF45B2">
        <w:rPr>
          <w:sz w:val="24"/>
          <w:szCs w:val="24"/>
        </w:rPr>
        <w:t>na cor alumínio ou cinza claro.</w:t>
      </w:r>
    </w:p>
    <w:p w:rsidR="0073589B" w:rsidRPr="00BF45B2" w:rsidRDefault="0073589B" w:rsidP="005F156C">
      <w:pPr>
        <w:pStyle w:val="PargrafodaLista"/>
        <w:spacing w:after="12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montagem da hélice será por meio de parafusos galvanizados ou aço zincado e no direcionador de vento deverá ter o nome “CODEVASF” pintado na cor azul </w:t>
      </w:r>
      <w:r w:rsidR="003E10E2" w:rsidRPr="00BF45B2">
        <w:rPr>
          <w:sz w:val="24"/>
          <w:szCs w:val="24"/>
        </w:rPr>
        <w:t>Royal</w:t>
      </w:r>
      <w:r w:rsidR="0073589B" w:rsidRPr="00BF45B2">
        <w:rPr>
          <w:sz w:val="24"/>
          <w:szCs w:val="24"/>
        </w:rPr>
        <w:t>.</w:t>
      </w:r>
    </w:p>
    <w:p w:rsidR="0073589B" w:rsidRPr="00BF45B2" w:rsidRDefault="0073589B" w:rsidP="005F156C">
      <w:pPr>
        <w:pStyle w:val="PargrafodaLista"/>
        <w:spacing w:after="12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caixa de engrenagens </w:t>
      </w:r>
      <w:r w:rsidR="0073589B" w:rsidRPr="00BF45B2">
        <w:rPr>
          <w:sz w:val="24"/>
          <w:szCs w:val="24"/>
        </w:rPr>
        <w:t xml:space="preserve">do cata-vento </w:t>
      </w:r>
      <w:r w:rsidRPr="00BF45B2">
        <w:rPr>
          <w:sz w:val="24"/>
          <w:szCs w:val="24"/>
        </w:rPr>
        <w:t xml:space="preserve">será montada com comando duplo de bielas, 04 engrenagens, lubrificação </w:t>
      </w:r>
      <w:r w:rsidR="003E10E2" w:rsidRPr="00BF45B2">
        <w:rPr>
          <w:sz w:val="24"/>
          <w:szCs w:val="24"/>
        </w:rPr>
        <w:t>a</w:t>
      </w:r>
      <w:r w:rsidRPr="00BF45B2">
        <w:rPr>
          <w:sz w:val="24"/>
          <w:szCs w:val="24"/>
        </w:rPr>
        <w:t xml:space="preserve"> óleo e deverá possuir regulagem de curso</w:t>
      </w:r>
      <w:r w:rsidR="0073589B" w:rsidRPr="00BF45B2">
        <w:rPr>
          <w:sz w:val="24"/>
          <w:szCs w:val="24"/>
        </w:rPr>
        <w:t>.</w:t>
      </w:r>
    </w:p>
    <w:p w:rsidR="0073589B" w:rsidRPr="00BF45B2" w:rsidRDefault="0073589B" w:rsidP="005F156C">
      <w:pPr>
        <w:pStyle w:val="PargrafodaLista"/>
        <w:spacing w:after="120"/>
        <w:rPr>
          <w:sz w:val="24"/>
          <w:szCs w:val="24"/>
        </w:rPr>
      </w:pPr>
    </w:p>
    <w:p w:rsidR="00F74213" w:rsidRPr="00BF45B2" w:rsidRDefault="0078637A"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capacidade de recalque deverá ser de </w:t>
      </w:r>
      <w:r w:rsidR="0073589B" w:rsidRPr="00BF45B2">
        <w:rPr>
          <w:sz w:val="24"/>
          <w:szCs w:val="24"/>
        </w:rPr>
        <w:t xml:space="preserve">no mínimo </w:t>
      </w:r>
      <w:r w:rsidRPr="00BF45B2">
        <w:rPr>
          <w:sz w:val="24"/>
          <w:szCs w:val="24"/>
        </w:rPr>
        <w:t>50 metro</w:t>
      </w:r>
      <w:r w:rsidR="0073589B" w:rsidRPr="00BF45B2">
        <w:rPr>
          <w:sz w:val="24"/>
          <w:szCs w:val="24"/>
        </w:rPr>
        <w:t>s com uma bomba de 3”</w:t>
      </w:r>
      <w:r w:rsidRPr="00BF45B2">
        <w:rPr>
          <w:sz w:val="24"/>
          <w:szCs w:val="24"/>
        </w:rPr>
        <w:t>, toda em bronze e com o pistão revestido em PVC.</w:t>
      </w:r>
    </w:p>
    <w:p w:rsidR="00F3519C" w:rsidRPr="00BF45B2" w:rsidRDefault="00F3519C" w:rsidP="005F156C">
      <w:pPr>
        <w:pStyle w:val="PargrafodaLista"/>
        <w:spacing w:after="120"/>
        <w:rPr>
          <w:sz w:val="24"/>
          <w:szCs w:val="24"/>
        </w:rPr>
      </w:pPr>
    </w:p>
    <w:p w:rsidR="00F3519C" w:rsidRPr="00BF45B2" w:rsidRDefault="00F3519C" w:rsidP="005F156C">
      <w:pPr>
        <w:pStyle w:val="Recuodecorpodetexto"/>
        <w:spacing w:after="120"/>
        <w:ind w:right="30" w:firstLine="0"/>
        <w:rPr>
          <w:sz w:val="24"/>
          <w:szCs w:val="24"/>
        </w:rPr>
      </w:pPr>
    </w:p>
    <w:p w:rsidR="00F74213" w:rsidRPr="00BF45B2" w:rsidRDefault="00F74213"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tubulação de sucção deverá ser em aço carbono sem costura, com galvanização </w:t>
      </w:r>
      <w:r w:rsidR="003E10E2" w:rsidRPr="00BF45B2">
        <w:rPr>
          <w:sz w:val="24"/>
          <w:szCs w:val="24"/>
        </w:rPr>
        <w:t>a</w:t>
      </w:r>
      <w:r w:rsidRPr="00BF45B2">
        <w:rPr>
          <w:sz w:val="24"/>
          <w:szCs w:val="24"/>
        </w:rPr>
        <w:t xml:space="preserve"> quente, Schedule 40, espessura da parede de 3,25 mm no mínimo, diâmetro 1 ¼”, inclusive as conexões, atendendo a norma DIN 2440 A.</w:t>
      </w:r>
    </w:p>
    <w:p w:rsidR="006741DB" w:rsidRPr="00BF45B2" w:rsidRDefault="006741DB" w:rsidP="005F156C">
      <w:pPr>
        <w:spacing w:after="120"/>
        <w:ind w:left="709" w:right="289"/>
        <w:jc w:val="both"/>
        <w:rPr>
          <w:sz w:val="24"/>
          <w:szCs w:val="24"/>
        </w:rPr>
      </w:pPr>
    </w:p>
    <w:p w:rsidR="00711469" w:rsidRPr="00BF45B2" w:rsidRDefault="00711469" w:rsidP="00524670">
      <w:pPr>
        <w:pStyle w:val="Recuodecorpodetexto"/>
        <w:numPr>
          <w:ilvl w:val="2"/>
          <w:numId w:val="11"/>
        </w:numPr>
        <w:tabs>
          <w:tab w:val="left" w:pos="2268"/>
        </w:tabs>
        <w:spacing w:after="120"/>
        <w:ind w:left="2268" w:right="30" w:hanging="850"/>
        <w:rPr>
          <w:sz w:val="24"/>
          <w:szCs w:val="24"/>
        </w:rPr>
      </w:pPr>
      <w:r w:rsidRPr="00BF45B2">
        <w:rPr>
          <w:sz w:val="24"/>
          <w:szCs w:val="24"/>
        </w:rPr>
        <w:t>Vazões abaixo de 300 l/h indicará que o poço é seco, não devendo haver instalação de equipamentos para bombeamento.</w:t>
      </w:r>
    </w:p>
    <w:p w:rsidR="006741DB" w:rsidRPr="00BF45B2" w:rsidRDefault="006741DB" w:rsidP="005F156C">
      <w:pPr>
        <w:spacing w:after="120"/>
        <w:ind w:left="709" w:right="289"/>
        <w:jc w:val="both"/>
        <w:rPr>
          <w:sz w:val="24"/>
          <w:szCs w:val="24"/>
        </w:rPr>
      </w:pPr>
    </w:p>
    <w:p w:rsidR="00524670" w:rsidRDefault="00711469"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Em todos os poços onde </w:t>
      </w:r>
      <w:r w:rsidR="007C5120" w:rsidRPr="00BF45B2">
        <w:rPr>
          <w:sz w:val="24"/>
          <w:szCs w:val="24"/>
        </w:rPr>
        <w:t>for</w:t>
      </w:r>
      <w:r w:rsidRPr="00BF45B2">
        <w:rPr>
          <w:sz w:val="24"/>
          <w:szCs w:val="24"/>
        </w:rPr>
        <w:t xml:space="preserve"> instalado </w:t>
      </w:r>
      <w:r w:rsidR="007C5120" w:rsidRPr="00BF45B2">
        <w:rPr>
          <w:sz w:val="24"/>
          <w:szCs w:val="24"/>
        </w:rPr>
        <w:t xml:space="preserve">o conjunto de bombeamento – catavento ou </w:t>
      </w:r>
      <w:r w:rsidR="009631F7">
        <w:rPr>
          <w:sz w:val="24"/>
          <w:szCs w:val="24"/>
        </w:rPr>
        <w:t>moto</w:t>
      </w:r>
      <w:r w:rsidR="009631F7" w:rsidRPr="00BF45B2">
        <w:rPr>
          <w:sz w:val="24"/>
          <w:szCs w:val="24"/>
        </w:rPr>
        <w:t>bomba</w:t>
      </w:r>
      <w:r w:rsidR="007C5120" w:rsidRPr="00BF45B2">
        <w:rPr>
          <w:sz w:val="24"/>
          <w:szCs w:val="24"/>
        </w:rPr>
        <w:t xml:space="preserve"> -</w:t>
      </w:r>
      <w:r w:rsidR="0073589B" w:rsidRPr="00BF45B2">
        <w:rPr>
          <w:sz w:val="24"/>
          <w:szCs w:val="24"/>
        </w:rPr>
        <w:t xml:space="preserve"> </w:t>
      </w:r>
      <w:r w:rsidRPr="00BF45B2">
        <w:rPr>
          <w:sz w:val="24"/>
          <w:szCs w:val="24"/>
        </w:rPr>
        <w:t xml:space="preserve">será </w:t>
      </w:r>
      <w:r w:rsidR="0073589B" w:rsidRPr="00BF45B2">
        <w:rPr>
          <w:sz w:val="24"/>
          <w:szCs w:val="24"/>
        </w:rPr>
        <w:t>promovido a</w:t>
      </w:r>
      <w:r w:rsidRPr="00BF45B2">
        <w:rPr>
          <w:sz w:val="24"/>
          <w:szCs w:val="24"/>
        </w:rPr>
        <w:t xml:space="preserve"> instalado </w:t>
      </w:r>
      <w:r w:rsidR="0073589B" w:rsidRPr="00BF45B2">
        <w:rPr>
          <w:sz w:val="24"/>
          <w:szCs w:val="24"/>
        </w:rPr>
        <w:t xml:space="preserve">de um </w:t>
      </w:r>
      <w:r w:rsidRPr="00BF45B2">
        <w:rPr>
          <w:sz w:val="24"/>
          <w:szCs w:val="24"/>
        </w:rPr>
        <w:t xml:space="preserve">reservatório </w:t>
      </w:r>
      <w:r w:rsidR="00A61288" w:rsidRPr="00BF45B2">
        <w:rPr>
          <w:sz w:val="24"/>
          <w:szCs w:val="24"/>
        </w:rPr>
        <w:t>c</w:t>
      </w:r>
      <w:r w:rsidR="009631F7">
        <w:rPr>
          <w:sz w:val="24"/>
          <w:szCs w:val="24"/>
        </w:rPr>
        <w:t>o</w:t>
      </w:r>
      <w:r w:rsidR="00A61288" w:rsidRPr="00BF45B2">
        <w:rPr>
          <w:sz w:val="24"/>
          <w:szCs w:val="24"/>
        </w:rPr>
        <w:t xml:space="preserve">m capacidade de </w:t>
      </w:r>
      <w:r w:rsidR="00524670">
        <w:rPr>
          <w:sz w:val="24"/>
          <w:szCs w:val="24"/>
        </w:rPr>
        <w:t>5.000 litros.</w:t>
      </w:r>
    </w:p>
    <w:p w:rsidR="00524670" w:rsidRDefault="00524670" w:rsidP="00524670">
      <w:pPr>
        <w:pStyle w:val="PargrafodaLista"/>
        <w:rPr>
          <w:sz w:val="24"/>
          <w:szCs w:val="24"/>
        </w:rPr>
      </w:pPr>
    </w:p>
    <w:p w:rsidR="009631F7" w:rsidRDefault="009631F7" w:rsidP="00524670">
      <w:pPr>
        <w:pStyle w:val="Recuodecorpodetexto"/>
        <w:numPr>
          <w:ilvl w:val="2"/>
          <w:numId w:val="11"/>
        </w:numPr>
        <w:tabs>
          <w:tab w:val="left" w:pos="2268"/>
        </w:tabs>
        <w:spacing w:after="120"/>
        <w:ind w:left="2268" w:right="30" w:hanging="850"/>
        <w:rPr>
          <w:sz w:val="24"/>
          <w:szCs w:val="24"/>
        </w:rPr>
      </w:pPr>
      <w:r>
        <w:rPr>
          <w:sz w:val="24"/>
          <w:szCs w:val="24"/>
        </w:rPr>
        <w:t>Este reservatório deverá</w:t>
      </w:r>
      <w:r w:rsidR="00711469" w:rsidRPr="00BF45B2">
        <w:rPr>
          <w:sz w:val="24"/>
          <w:szCs w:val="24"/>
        </w:rPr>
        <w:t xml:space="preserve"> ser de </w:t>
      </w:r>
      <w:r w:rsidR="006741DB" w:rsidRPr="00BF45B2">
        <w:rPr>
          <w:sz w:val="24"/>
          <w:szCs w:val="24"/>
        </w:rPr>
        <w:t>fibra de vidro</w:t>
      </w:r>
      <w:r w:rsidR="00A61288" w:rsidRPr="00BF45B2">
        <w:rPr>
          <w:sz w:val="24"/>
          <w:szCs w:val="24"/>
        </w:rPr>
        <w:t xml:space="preserve">, </w:t>
      </w:r>
      <w:r>
        <w:rPr>
          <w:sz w:val="24"/>
          <w:szCs w:val="24"/>
        </w:rPr>
        <w:t xml:space="preserve">e deverá ser assentado sobre uma </w:t>
      </w:r>
      <w:r w:rsidR="00A61288" w:rsidRPr="00BF45B2">
        <w:rPr>
          <w:sz w:val="24"/>
          <w:szCs w:val="24"/>
        </w:rPr>
        <w:t>base</w:t>
      </w:r>
      <w:r>
        <w:rPr>
          <w:sz w:val="24"/>
          <w:szCs w:val="24"/>
        </w:rPr>
        <w:t xml:space="preserve"> </w:t>
      </w:r>
      <w:r w:rsidR="00524670">
        <w:rPr>
          <w:sz w:val="24"/>
          <w:szCs w:val="24"/>
        </w:rPr>
        <w:t xml:space="preserve">construída em alvenaria de pedra argamassada </w:t>
      </w:r>
      <w:r>
        <w:rPr>
          <w:sz w:val="24"/>
          <w:szCs w:val="24"/>
        </w:rPr>
        <w:t>com 1</w:t>
      </w:r>
      <w:r w:rsidR="00524670">
        <w:rPr>
          <w:sz w:val="24"/>
          <w:szCs w:val="24"/>
        </w:rPr>
        <w:t xml:space="preserve">,5 </w:t>
      </w:r>
      <w:r>
        <w:rPr>
          <w:sz w:val="24"/>
          <w:szCs w:val="24"/>
        </w:rPr>
        <w:t>m de altura.</w:t>
      </w:r>
    </w:p>
    <w:p w:rsidR="009631F7" w:rsidRDefault="009631F7" w:rsidP="009631F7">
      <w:pPr>
        <w:pStyle w:val="PargrafodaLista"/>
        <w:rPr>
          <w:sz w:val="24"/>
          <w:szCs w:val="24"/>
        </w:rPr>
      </w:pPr>
    </w:p>
    <w:p w:rsidR="00A61288" w:rsidRPr="00BF45B2" w:rsidRDefault="009631F7" w:rsidP="00524670">
      <w:pPr>
        <w:pStyle w:val="Recuodecorpodetexto"/>
        <w:numPr>
          <w:ilvl w:val="2"/>
          <w:numId w:val="11"/>
        </w:numPr>
        <w:tabs>
          <w:tab w:val="left" w:pos="2268"/>
        </w:tabs>
        <w:spacing w:after="120"/>
        <w:ind w:left="2268" w:right="30" w:hanging="850"/>
        <w:rPr>
          <w:sz w:val="24"/>
          <w:szCs w:val="24"/>
        </w:rPr>
      </w:pPr>
      <w:r>
        <w:rPr>
          <w:sz w:val="24"/>
          <w:szCs w:val="24"/>
        </w:rPr>
        <w:t>A base do reservatório será</w:t>
      </w:r>
      <w:r w:rsidR="00711469" w:rsidRPr="00BF45B2">
        <w:rPr>
          <w:sz w:val="24"/>
          <w:szCs w:val="24"/>
        </w:rPr>
        <w:t xml:space="preserve"> </w:t>
      </w:r>
      <w:r w:rsidR="006741DB" w:rsidRPr="00BF45B2">
        <w:rPr>
          <w:sz w:val="24"/>
          <w:szCs w:val="24"/>
        </w:rPr>
        <w:t xml:space="preserve">elevada com argamassa </w:t>
      </w:r>
      <w:r>
        <w:rPr>
          <w:sz w:val="24"/>
          <w:szCs w:val="24"/>
        </w:rPr>
        <w:t xml:space="preserve">de cimento e areia no traço </w:t>
      </w:r>
      <w:r w:rsidR="003D00F1">
        <w:rPr>
          <w:sz w:val="24"/>
          <w:szCs w:val="24"/>
        </w:rPr>
        <w:t>1:3</w:t>
      </w:r>
      <w:r>
        <w:rPr>
          <w:sz w:val="24"/>
          <w:szCs w:val="24"/>
        </w:rPr>
        <w:t xml:space="preserve"> e</w:t>
      </w:r>
      <w:r w:rsidR="006741DB" w:rsidRPr="00BF45B2">
        <w:rPr>
          <w:sz w:val="24"/>
          <w:szCs w:val="24"/>
        </w:rPr>
        <w:t xml:space="preserve"> chapiscada com </w:t>
      </w:r>
      <w:r>
        <w:rPr>
          <w:sz w:val="24"/>
          <w:szCs w:val="24"/>
        </w:rPr>
        <w:t xml:space="preserve">argamassa de cimento e areia no </w:t>
      </w:r>
      <w:r w:rsidR="006741DB" w:rsidRPr="00BF45B2">
        <w:rPr>
          <w:sz w:val="24"/>
          <w:szCs w:val="24"/>
        </w:rPr>
        <w:t>traço 1:3</w:t>
      </w:r>
      <w:r>
        <w:rPr>
          <w:sz w:val="24"/>
          <w:szCs w:val="24"/>
        </w:rPr>
        <w:t xml:space="preserve">. Finalmente a parede deverá ser </w:t>
      </w:r>
      <w:r w:rsidR="00711469" w:rsidRPr="00BF45B2">
        <w:rPr>
          <w:sz w:val="24"/>
          <w:szCs w:val="24"/>
        </w:rPr>
        <w:t>revestid</w:t>
      </w:r>
      <w:r w:rsidR="00A61288" w:rsidRPr="00BF45B2">
        <w:rPr>
          <w:sz w:val="24"/>
          <w:szCs w:val="24"/>
        </w:rPr>
        <w:t xml:space="preserve">a com massa única </w:t>
      </w:r>
      <w:r>
        <w:rPr>
          <w:sz w:val="24"/>
          <w:szCs w:val="24"/>
        </w:rPr>
        <w:t xml:space="preserve">de cimento e areis </w:t>
      </w:r>
      <w:r w:rsidR="003D00F1">
        <w:rPr>
          <w:sz w:val="24"/>
          <w:szCs w:val="24"/>
        </w:rPr>
        <w:t>no traço 1:4</w:t>
      </w:r>
      <w:r w:rsidR="00A61288" w:rsidRPr="00BF45B2">
        <w:rPr>
          <w:sz w:val="24"/>
          <w:szCs w:val="24"/>
        </w:rPr>
        <w:t>.</w:t>
      </w:r>
    </w:p>
    <w:p w:rsidR="00A61288" w:rsidRPr="00BF45B2" w:rsidRDefault="00A61288" w:rsidP="005F156C">
      <w:pPr>
        <w:pStyle w:val="PargrafodaLista"/>
        <w:spacing w:after="120"/>
        <w:rPr>
          <w:sz w:val="24"/>
          <w:szCs w:val="24"/>
        </w:rPr>
      </w:pPr>
    </w:p>
    <w:p w:rsidR="003D00F1" w:rsidRDefault="006741DB" w:rsidP="005F156C">
      <w:pPr>
        <w:pStyle w:val="Recuodecorpodetexto"/>
        <w:numPr>
          <w:ilvl w:val="2"/>
          <w:numId w:val="11"/>
        </w:numPr>
        <w:spacing w:after="120"/>
        <w:ind w:left="2268" w:right="30" w:hanging="850"/>
        <w:rPr>
          <w:sz w:val="24"/>
          <w:szCs w:val="24"/>
        </w:rPr>
      </w:pPr>
      <w:r w:rsidRPr="00BF45B2">
        <w:rPr>
          <w:sz w:val="24"/>
          <w:szCs w:val="24"/>
        </w:rPr>
        <w:t xml:space="preserve">A </w:t>
      </w:r>
      <w:r w:rsidR="00A61288" w:rsidRPr="00BF45B2">
        <w:rPr>
          <w:sz w:val="24"/>
          <w:szCs w:val="24"/>
        </w:rPr>
        <w:t xml:space="preserve">parede </w:t>
      </w:r>
      <w:r w:rsidR="009631F7">
        <w:rPr>
          <w:sz w:val="24"/>
          <w:szCs w:val="24"/>
        </w:rPr>
        <w:t xml:space="preserve">da base </w:t>
      </w:r>
      <w:r w:rsidR="00A61288" w:rsidRPr="00BF45B2">
        <w:rPr>
          <w:sz w:val="24"/>
          <w:szCs w:val="24"/>
        </w:rPr>
        <w:t xml:space="preserve">do reservatório deverá </w:t>
      </w:r>
      <w:r w:rsidRPr="00BF45B2">
        <w:rPr>
          <w:sz w:val="24"/>
          <w:szCs w:val="24"/>
        </w:rPr>
        <w:t>ser construída sobre uma sapata corrida de</w:t>
      </w:r>
      <w:r w:rsidR="00650A0A" w:rsidRPr="00BF45B2">
        <w:rPr>
          <w:sz w:val="24"/>
          <w:szCs w:val="24"/>
        </w:rPr>
        <w:t xml:space="preserve"> concreto </w:t>
      </w:r>
      <w:r w:rsidR="009631F7">
        <w:rPr>
          <w:sz w:val="24"/>
          <w:szCs w:val="24"/>
        </w:rPr>
        <w:t xml:space="preserve">ciclópico confeccionado em </w:t>
      </w:r>
      <w:r w:rsidRPr="00BF45B2">
        <w:rPr>
          <w:sz w:val="24"/>
          <w:szCs w:val="24"/>
        </w:rPr>
        <w:t>pedra rachão</w:t>
      </w:r>
      <w:r w:rsidR="009631F7">
        <w:rPr>
          <w:sz w:val="24"/>
          <w:szCs w:val="24"/>
        </w:rPr>
        <w:t>.</w:t>
      </w:r>
    </w:p>
    <w:p w:rsidR="003D00F1" w:rsidRDefault="003D00F1" w:rsidP="003D00F1">
      <w:pPr>
        <w:pStyle w:val="PargrafodaLista"/>
        <w:rPr>
          <w:sz w:val="24"/>
          <w:szCs w:val="24"/>
        </w:rPr>
      </w:pPr>
    </w:p>
    <w:p w:rsidR="00A61288" w:rsidRDefault="009631F7" w:rsidP="005F156C">
      <w:pPr>
        <w:pStyle w:val="Recuodecorpodetexto"/>
        <w:numPr>
          <w:ilvl w:val="2"/>
          <w:numId w:val="11"/>
        </w:numPr>
        <w:spacing w:after="120"/>
        <w:ind w:left="2268" w:right="30" w:hanging="850"/>
        <w:rPr>
          <w:sz w:val="24"/>
          <w:szCs w:val="24"/>
        </w:rPr>
      </w:pPr>
      <w:r>
        <w:rPr>
          <w:sz w:val="24"/>
          <w:szCs w:val="24"/>
        </w:rPr>
        <w:t xml:space="preserve">A fundação da base do reservatório deverá ter as medidas de </w:t>
      </w:r>
      <w:r w:rsidR="003D00F1">
        <w:rPr>
          <w:sz w:val="24"/>
          <w:szCs w:val="24"/>
        </w:rPr>
        <w:t>0,3</w:t>
      </w:r>
      <w:r w:rsidR="00383A8D" w:rsidRPr="00BF45B2">
        <w:rPr>
          <w:sz w:val="24"/>
          <w:szCs w:val="24"/>
        </w:rPr>
        <w:t>0</w:t>
      </w:r>
      <w:r w:rsidR="00A61288" w:rsidRPr="00BF45B2">
        <w:rPr>
          <w:sz w:val="24"/>
          <w:szCs w:val="24"/>
        </w:rPr>
        <w:t>m</w:t>
      </w:r>
      <w:r w:rsidR="00383A8D" w:rsidRPr="00BF45B2">
        <w:rPr>
          <w:sz w:val="24"/>
          <w:szCs w:val="24"/>
        </w:rPr>
        <w:t xml:space="preserve"> </w:t>
      </w:r>
      <w:r>
        <w:rPr>
          <w:sz w:val="24"/>
          <w:szCs w:val="24"/>
        </w:rPr>
        <w:t xml:space="preserve">de largura e </w:t>
      </w:r>
      <w:r w:rsidR="00383A8D" w:rsidRPr="00BF45B2">
        <w:rPr>
          <w:sz w:val="24"/>
          <w:szCs w:val="24"/>
        </w:rPr>
        <w:t>0,</w:t>
      </w:r>
      <w:r w:rsidR="003D00F1">
        <w:rPr>
          <w:sz w:val="24"/>
          <w:szCs w:val="24"/>
        </w:rPr>
        <w:t>6</w:t>
      </w:r>
      <w:r w:rsidR="00383A8D" w:rsidRPr="00BF45B2">
        <w:rPr>
          <w:sz w:val="24"/>
          <w:szCs w:val="24"/>
        </w:rPr>
        <w:t>0 m</w:t>
      </w:r>
      <w:r>
        <w:rPr>
          <w:sz w:val="24"/>
          <w:szCs w:val="24"/>
        </w:rPr>
        <w:t xml:space="preserve"> de profundidade</w:t>
      </w:r>
      <w:r w:rsidR="00650A0A" w:rsidRPr="00BF45B2">
        <w:rPr>
          <w:sz w:val="24"/>
          <w:szCs w:val="24"/>
        </w:rPr>
        <w:t>.</w:t>
      </w:r>
    </w:p>
    <w:p w:rsidR="00784A7B" w:rsidRDefault="00784A7B" w:rsidP="00784A7B">
      <w:pPr>
        <w:pStyle w:val="PargrafodaLista"/>
        <w:rPr>
          <w:sz w:val="24"/>
          <w:szCs w:val="24"/>
        </w:rPr>
      </w:pPr>
    </w:p>
    <w:p w:rsidR="00A61288" w:rsidRDefault="00A61288" w:rsidP="005F156C">
      <w:pPr>
        <w:pStyle w:val="Recuodecorpodetexto"/>
        <w:numPr>
          <w:ilvl w:val="2"/>
          <w:numId w:val="11"/>
        </w:numPr>
        <w:spacing w:after="120"/>
        <w:ind w:left="2268" w:right="30" w:hanging="850"/>
        <w:rPr>
          <w:sz w:val="24"/>
          <w:szCs w:val="24"/>
        </w:rPr>
      </w:pPr>
      <w:r w:rsidRPr="00BF45B2">
        <w:rPr>
          <w:sz w:val="24"/>
          <w:szCs w:val="24"/>
        </w:rPr>
        <w:t>A base do reservatório d</w:t>
      </w:r>
      <w:r w:rsidR="00383A8D" w:rsidRPr="00BF45B2">
        <w:rPr>
          <w:sz w:val="24"/>
          <w:szCs w:val="24"/>
        </w:rPr>
        <w:t>everá ser p</w:t>
      </w:r>
      <w:r w:rsidR="00711469" w:rsidRPr="00BF45B2">
        <w:rPr>
          <w:sz w:val="24"/>
          <w:szCs w:val="24"/>
        </w:rPr>
        <w:t>intad</w:t>
      </w:r>
      <w:r w:rsidR="00383A8D" w:rsidRPr="00BF45B2">
        <w:rPr>
          <w:sz w:val="24"/>
          <w:szCs w:val="24"/>
        </w:rPr>
        <w:t>a</w:t>
      </w:r>
      <w:r w:rsidR="00711469" w:rsidRPr="00BF45B2">
        <w:rPr>
          <w:sz w:val="24"/>
          <w:szCs w:val="24"/>
        </w:rPr>
        <w:t xml:space="preserve"> de branco em duas demãos com tinta à base de </w:t>
      </w:r>
      <w:r w:rsidR="00383A8D" w:rsidRPr="00BF45B2">
        <w:rPr>
          <w:sz w:val="24"/>
          <w:szCs w:val="24"/>
        </w:rPr>
        <w:t>cal</w:t>
      </w:r>
      <w:r w:rsidR="006741DB" w:rsidRPr="00BF45B2">
        <w:rPr>
          <w:sz w:val="24"/>
          <w:szCs w:val="24"/>
        </w:rPr>
        <w:t>.</w:t>
      </w:r>
    </w:p>
    <w:p w:rsidR="00784A7B" w:rsidRPr="00BF45B2" w:rsidRDefault="00784A7B" w:rsidP="00784A7B">
      <w:pPr>
        <w:pStyle w:val="Recuodecorpodetexto"/>
        <w:spacing w:after="120"/>
        <w:ind w:right="30" w:firstLine="0"/>
        <w:rPr>
          <w:sz w:val="24"/>
          <w:szCs w:val="24"/>
        </w:rPr>
      </w:pPr>
    </w:p>
    <w:p w:rsidR="00784A7B" w:rsidRPr="00BF45B2" w:rsidRDefault="00784A7B" w:rsidP="00784A7B">
      <w:pPr>
        <w:pStyle w:val="Recuodecorpodetexto"/>
        <w:numPr>
          <w:ilvl w:val="2"/>
          <w:numId w:val="11"/>
        </w:numPr>
        <w:spacing w:after="120"/>
        <w:ind w:left="2268" w:right="30" w:hanging="850"/>
        <w:rPr>
          <w:sz w:val="24"/>
          <w:szCs w:val="24"/>
        </w:rPr>
      </w:pPr>
      <w:r>
        <w:rPr>
          <w:sz w:val="24"/>
          <w:szCs w:val="24"/>
        </w:rPr>
        <w:t>O espaço interno da base do reservatório deverá ser preenchido com areia.</w:t>
      </w:r>
    </w:p>
    <w:p w:rsidR="00A61288" w:rsidRPr="00BF45B2" w:rsidRDefault="00A61288" w:rsidP="005F156C">
      <w:pPr>
        <w:pStyle w:val="PargrafodaLista"/>
        <w:spacing w:after="120"/>
        <w:rPr>
          <w:sz w:val="24"/>
          <w:szCs w:val="24"/>
        </w:rPr>
      </w:pPr>
    </w:p>
    <w:p w:rsidR="00A61288" w:rsidRPr="00BF45B2" w:rsidRDefault="00383A8D" w:rsidP="005F156C">
      <w:pPr>
        <w:pStyle w:val="Recuodecorpodetexto"/>
        <w:numPr>
          <w:ilvl w:val="2"/>
          <w:numId w:val="11"/>
        </w:numPr>
        <w:spacing w:after="120"/>
        <w:ind w:left="2268" w:right="30" w:hanging="850"/>
        <w:rPr>
          <w:sz w:val="24"/>
          <w:szCs w:val="24"/>
        </w:rPr>
      </w:pPr>
      <w:r w:rsidRPr="00BF45B2">
        <w:rPr>
          <w:sz w:val="24"/>
          <w:szCs w:val="24"/>
        </w:rPr>
        <w:t xml:space="preserve">O caixão da base </w:t>
      </w:r>
      <w:r w:rsidR="00784A7B">
        <w:rPr>
          <w:sz w:val="24"/>
          <w:szCs w:val="24"/>
        </w:rPr>
        <w:t xml:space="preserve">do reservatório, após </w:t>
      </w:r>
      <w:r w:rsidRPr="00BF45B2">
        <w:rPr>
          <w:sz w:val="24"/>
          <w:szCs w:val="24"/>
        </w:rPr>
        <w:t>aterrado e compactado</w:t>
      </w:r>
      <w:r w:rsidR="00784A7B">
        <w:rPr>
          <w:sz w:val="24"/>
          <w:szCs w:val="24"/>
        </w:rPr>
        <w:t xml:space="preserve">, receberá uma laje de concreto </w:t>
      </w:r>
      <w:r w:rsidR="003D00F1">
        <w:rPr>
          <w:sz w:val="24"/>
          <w:szCs w:val="24"/>
        </w:rPr>
        <w:t>em forma de lastro com 0,05</w:t>
      </w:r>
      <w:r w:rsidR="002A4FCF" w:rsidRPr="00BF45B2">
        <w:rPr>
          <w:sz w:val="24"/>
          <w:szCs w:val="24"/>
        </w:rPr>
        <w:t xml:space="preserve"> m de espessura</w:t>
      </w:r>
      <w:r w:rsidR="00650A0A" w:rsidRPr="00BF45B2">
        <w:rPr>
          <w:sz w:val="24"/>
          <w:szCs w:val="24"/>
        </w:rPr>
        <w:t xml:space="preserve"> para apoio</w:t>
      </w:r>
      <w:r w:rsidR="00A61288" w:rsidRPr="00BF45B2">
        <w:rPr>
          <w:sz w:val="24"/>
          <w:szCs w:val="24"/>
        </w:rPr>
        <w:t xml:space="preserve"> da caixa d’água.</w:t>
      </w:r>
    </w:p>
    <w:p w:rsidR="00A61288" w:rsidRPr="00BF45B2" w:rsidRDefault="00A61288" w:rsidP="005F156C">
      <w:pPr>
        <w:pStyle w:val="PargrafodaLista"/>
        <w:spacing w:after="120"/>
        <w:rPr>
          <w:sz w:val="24"/>
          <w:szCs w:val="24"/>
        </w:rPr>
      </w:pPr>
    </w:p>
    <w:p w:rsidR="00711469" w:rsidRPr="00BF45B2" w:rsidRDefault="00650A0A" w:rsidP="005F156C">
      <w:pPr>
        <w:pStyle w:val="Recuodecorpodetexto"/>
        <w:numPr>
          <w:ilvl w:val="2"/>
          <w:numId w:val="11"/>
        </w:numPr>
        <w:spacing w:after="120"/>
        <w:ind w:left="2268" w:right="30" w:hanging="850"/>
        <w:rPr>
          <w:sz w:val="24"/>
          <w:szCs w:val="24"/>
        </w:rPr>
      </w:pPr>
      <w:r w:rsidRPr="00BF45B2">
        <w:rPr>
          <w:sz w:val="24"/>
          <w:szCs w:val="24"/>
        </w:rPr>
        <w:t>O concreto será magro</w:t>
      </w:r>
      <w:r w:rsidR="00A61288" w:rsidRPr="00BF45B2">
        <w:rPr>
          <w:sz w:val="24"/>
          <w:szCs w:val="24"/>
        </w:rPr>
        <w:t xml:space="preserve"> usado na confecção do lastro da base da caixa d</w:t>
      </w:r>
      <w:r w:rsidR="00784A7B">
        <w:rPr>
          <w:sz w:val="24"/>
          <w:szCs w:val="24"/>
        </w:rPr>
        <w:t xml:space="preserve">e </w:t>
      </w:r>
      <w:r w:rsidR="00A61288" w:rsidRPr="00BF45B2">
        <w:rPr>
          <w:sz w:val="24"/>
          <w:szCs w:val="24"/>
        </w:rPr>
        <w:t xml:space="preserve">água deverá ser produzida com mistura de cimento, brita e areia no traço </w:t>
      </w:r>
      <w:r w:rsidRPr="00BF45B2">
        <w:rPr>
          <w:sz w:val="24"/>
          <w:szCs w:val="24"/>
        </w:rPr>
        <w:t>1:</w:t>
      </w:r>
      <w:r w:rsidR="0078637A" w:rsidRPr="00BF45B2">
        <w:rPr>
          <w:sz w:val="24"/>
          <w:szCs w:val="24"/>
        </w:rPr>
        <w:t>4:8</w:t>
      </w:r>
      <w:r w:rsidR="00A61288" w:rsidRPr="00BF45B2">
        <w:rPr>
          <w:sz w:val="24"/>
          <w:szCs w:val="24"/>
        </w:rPr>
        <w:t xml:space="preserve">, com </w:t>
      </w:r>
      <w:r w:rsidRPr="00BF45B2">
        <w:rPr>
          <w:sz w:val="24"/>
          <w:szCs w:val="24"/>
        </w:rPr>
        <w:t xml:space="preserve">consumo </w:t>
      </w:r>
      <w:r w:rsidR="00A61288" w:rsidRPr="00BF45B2">
        <w:rPr>
          <w:sz w:val="24"/>
          <w:szCs w:val="24"/>
        </w:rPr>
        <w:t xml:space="preserve">mínimo de </w:t>
      </w:r>
      <w:r w:rsidR="003E10E2" w:rsidRPr="00BF45B2">
        <w:rPr>
          <w:sz w:val="24"/>
          <w:szCs w:val="24"/>
        </w:rPr>
        <w:t>150 kg</w:t>
      </w:r>
      <w:r w:rsidR="00A61288" w:rsidRPr="00BF45B2">
        <w:rPr>
          <w:sz w:val="24"/>
          <w:szCs w:val="24"/>
        </w:rPr>
        <w:t xml:space="preserve"> de cimento por m³</w:t>
      </w:r>
      <w:r w:rsidR="003D00F1">
        <w:rPr>
          <w:sz w:val="24"/>
          <w:szCs w:val="24"/>
        </w:rPr>
        <w:t xml:space="preserve"> (15Mpa)</w:t>
      </w:r>
      <w:r w:rsidR="00A61288" w:rsidRPr="00BF45B2">
        <w:rPr>
          <w:sz w:val="24"/>
          <w:szCs w:val="24"/>
        </w:rPr>
        <w:t>.</w:t>
      </w:r>
    </w:p>
    <w:p w:rsidR="00F3519C" w:rsidRPr="00BF45B2" w:rsidRDefault="00F3519C" w:rsidP="005F156C">
      <w:pPr>
        <w:pStyle w:val="Recuodecorpodetexto"/>
        <w:spacing w:after="120"/>
        <w:ind w:right="30" w:firstLine="0"/>
        <w:rPr>
          <w:sz w:val="24"/>
          <w:szCs w:val="24"/>
        </w:rPr>
      </w:pPr>
    </w:p>
    <w:p w:rsidR="00784A7B" w:rsidRDefault="00B8682E" w:rsidP="005F156C">
      <w:pPr>
        <w:pStyle w:val="Recuodecorpodetexto"/>
        <w:numPr>
          <w:ilvl w:val="2"/>
          <w:numId w:val="11"/>
        </w:numPr>
        <w:spacing w:after="120"/>
        <w:ind w:left="2268" w:right="30" w:hanging="850"/>
        <w:rPr>
          <w:sz w:val="24"/>
          <w:szCs w:val="24"/>
        </w:rPr>
      </w:pPr>
      <w:r w:rsidRPr="00BF45B2">
        <w:rPr>
          <w:sz w:val="24"/>
          <w:szCs w:val="24"/>
        </w:rPr>
        <w:t xml:space="preserve">A caixa d’água deverá ser provida de duas saídas, uma com </w:t>
      </w:r>
      <w:r w:rsidR="00383A8D" w:rsidRPr="00BF45B2">
        <w:rPr>
          <w:sz w:val="24"/>
          <w:szCs w:val="24"/>
        </w:rPr>
        <w:t xml:space="preserve">a função de chafariz para atender as necessidades de abastecimento humano e </w:t>
      </w:r>
      <w:r w:rsidR="00A74185" w:rsidRPr="00BF45B2">
        <w:rPr>
          <w:sz w:val="24"/>
          <w:szCs w:val="24"/>
        </w:rPr>
        <w:t>outra</w:t>
      </w:r>
      <w:r w:rsidRPr="00BF45B2">
        <w:rPr>
          <w:sz w:val="24"/>
          <w:szCs w:val="24"/>
        </w:rPr>
        <w:t xml:space="preserve"> </w:t>
      </w:r>
      <w:r w:rsidR="00383A8D" w:rsidRPr="00BF45B2">
        <w:rPr>
          <w:sz w:val="24"/>
          <w:szCs w:val="24"/>
        </w:rPr>
        <w:t xml:space="preserve">destinada à alimentação </w:t>
      </w:r>
      <w:r w:rsidRPr="00BF45B2">
        <w:rPr>
          <w:sz w:val="24"/>
          <w:szCs w:val="24"/>
        </w:rPr>
        <w:t xml:space="preserve">um </w:t>
      </w:r>
      <w:r w:rsidR="00480F2D">
        <w:rPr>
          <w:sz w:val="24"/>
          <w:szCs w:val="24"/>
        </w:rPr>
        <w:t>bebedouro para animais</w:t>
      </w:r>
      <w:r w:rsidR="00A74185" w:rsidRPr="00BF45B2">
        <w:rPr>
          <w:sz w:val="24"/>
          <w:szCs w:val="24"/>
        </w:rPr>
        <w:t xml:space="preserve"> </w:t>
      </w:r>
      <w:r w:rsidR="00784A7B">
        <w:rPr>
          <w:sz w:val="24"/>
          <w:szCs w:val="24"/>
        </w:rPr>
        <w:t xml:space="preserve">a ser construído </w:t>
      </w:r>
      <w:r w:rsidR="00480F2D">
        <w:rPr>
          <w:sz w:val="24"/>
          <w:szCs w:val="24"/>
        </w:rPr>
        <w:t>em</w:t>
      </w:r>
      <w:r w:rsidR="00A74185" w:rsidRPr="00BF45B2">
        <w:rPr>
          <w:sz w:val="24"/>
          <w:szCs w:val="24"/>
        </w:rPr>
        <w:t xml:space="preserve"> alvenaria</w:t>
      </w:r>
      <w:r w:rsidR="00383A8D" w:rsidRPr="00BF45B2">
        <w:rPr>
          <w:sz w:val="24"/>
          <w:szCs w:val="24"/>
        </w:rPr>
        <w:t>.</w:t>
      </w:r>
    </w:p>
    <w:p w:rsidR="00784A7B" w:rsidRDefault="00784A7B" w:rsidP="00784A7B">
      <w:pPr>
        <w:pStyle w:val="PargrafodaLista"/>
        <w:rPr>
          <w:sz w:val="24"/>
          <w:szCs w:val="24"/>
        </w:rPr>
      </w:pPr>
    </w:p>
    <w:p w:rsidR="00383A8D" w:rsidRPr="00BF45B2" w:rsidRDefault="00650A0A" w:rsidP="005F156C">
      <w:pPr>
        <w:pStyle w:val="Recuodecorpodetexto"/>
        <w:numPr>
          <w:ilvl w:val="2"/>
          <w:numId w:val="11"/>
        </w:numPr>
        <w:spacing w:after="120"/>
        <w:ind w:left="2268" w:right="30" w:hanging="850"/>
        <w:rPr>
          <w:sz w:val="24"/>
          <w:szCs w:val="24"/>
        </w:rPr>
      </w:pPr>
      <w:r w:rsidRPr="00BF45B2">
        <w:rPr>
          <w:sz w:val="24"/>
          <w:szCs w:val="24"/>
        </w:rPr>
        <w:t>Toda instalação hidráulica será em PVC com tubos e conexões soldáveis (flanges, uniões, luvas, cotovelos</w:t>
      </w:r>
      <w:r w:rsidR="0078637A" w:rsidRPr="00BF45B2">
        <w:rPr>
          <w:sz w:val="24"/>
          <w:szCs w:val="24"/>
        </w:rPr>
        <w:t xml:space="preserve"> e tubos</w:t>
      </w:r>
      <w:r w:rsidRPr="00BF45B2">
        <w:rPr>
          <w:sz w:val="24"/>
          <w:szCs w:val="24"/>
        </w:rPr>
        <w:t>)</w:t>
      </w:r>
      <w:r w:rsidR="00F3519C" w:rsidRPr="00BF45B2">
        <w:rPr>
          <w:sz w:val="24"/>
          <w:szCs w:val="24"/>
        </w:rPr>
        <w:t>.</w:t>
      </w:r>
    </w:p>
    <w:p w:rsidR="00F3519C" w:rsidRPr="00BF45B2" w:rsidRDefault="00F3519C" w:rsidP="005F156C">
      <w:pPr>
        <w:pStyle w:val="Recuodecorpodetexto"/>
        <w:spacing w:after="120"/>
        <w:ind w:right="30" w:firstLine="0"/>
        <w:rPr>
          <w:sz w:val="24"/>
          <w:szCs w:val="24"/>
        </w:rPr>
      </w:pPr>
    </w:p>
    <w:p w:rsidR="00711469" w:rsidRPr="00BF45B2" w:rsidRDefault="00711469" w:rsidP="005F156C">
      <w:pPr>
        <w:pStyle w:val="Recuodecorpodetexto"/>
        <w:numPr>
          <w:ilvl w:val="2"/>
          <w:numId w:val="11"/>
        </w:numPr>
        <w:spacing w:after="120"/>
        <w:ind w:left="2268" w:right="30" w:hanging="850"/>
        <w:rPr>
          <w:sz w:val="24"/>
          <w:szCs w:val="24"/>
        </w:rPr>
      </w:pPr>
      <w:r w:rsidRPr="00BF45B2">
        <w:rPr>
          <w:sz w:val="24"/>
          <w:szCs w:val="24"/>
        </w:rPr>
        <w:t xml:space="preserve">Na caixa d’água deverá ser </w:t>
      </w:r>
      <w:r w:rsidR="00650A0A" w:rsidRPr="00BF45B2">
        <w:rPr>
          <w:sz w:val="24"/>
          <w:szCs w:val="24"/>
        </w:rPr>
        <w:t>pintada</w:t>
      </w:r>
      <w:r w:rsidRPr="00BF45B2">
        <w:rPr>
          <w:sz w:val="24"/>
          <w:szCs w:val="24"/>
        </w:rPr>
        <w:t xml:space="preserve"> a logomarca da CODEVASF, conforme modelo a ser fornecido pela fiscalização.</w:t>
      </w:r>
    </w:p>
    <w:p w:rsidR="0078637A" w:rsidRPr="00BF45B2" w:rsidRDefault="0078637A" w:rsidP="005F156C">
      <w:pPr>
        <w:spacing w:after="120"/>
        <w:ind w:left="709" w:right="289"/>
        <w:jc w:val="both"/>
        <w:rPr>
          <w:sz w:val="24"/>
          <w:szCs w:val="24"/>
        </w:rPr>
      </w:pPr>
    </w:p>
    <w:p w:rsidR="00A74185" w:rsidRPr="00BF45B2" w:rsidRDefault="00A74185" w:rsidP="005F156C">
      <w:pPr>
        <w:pStyle w:val="Recuodecorpodetexto"/>
        <w:numPr>
          <w:ilvl w:val="2"/>
          <w:numId w:val="11"/>
        </w:numPr>
        <w:spacing w:after="120"/>
        <w:ind w:left="2268" w:right="30" w:hanging="850"/>
        <w:rPr>
          <w:sz w:val="24"/>
          <w:szCs w:val="24"/>
        </w:rPr>
      </w:pPr>
      <w:r w:rsidRPr="00BF45B2">
        <w:rPr>
          <w:sz w:val="24"/>
          <w:szCs w:val="24"/>
        </w:rPr>
        <w:t xml:space="preserve">O </w:t>
      </w:r>
      <w:r w:rsidR="00480F2D">
        <w:rPr>
          <w:sz w:val="24"/>
          <w:szCs w:val="24"/>
        </w:rPr>
        <w:t xml:space="preserve">bebedouro para animais </w:t>
      </w:r>
      <w:r w:rsidR="00664C3E" w:rsidRPr="00BF45B2">
        <w:rPr>
          <w:sz w:val="24"/>
          <w:szCs w:val="24"/>
        </w:rPr>
        <w:t>será construído em alvenaria de bloco cerâmico</w:t>
      </w:r>
      <w:r w:rsidR="002A4FCF" w:rsidRPr="00BF45B2">
        <w:rPr>
          <w:sz w:val="24"/>
          <w:szCs w:val="24"/>
        </w:rPr>
        <w:t>, alvenaria de ½ vez, chapiscada no traço 1</w:t>
      </w:r>
      <w:r w:rsidR="003D00F1">
        <w:rPr>
          <w:sz w:val="24"/>
          <w:szCs w:val="24"/>
        </w:rPr>
        <w:t>:3 e revestida com argamassa 1:4</w:t>
      </w:r>
      <w:r w:rsidR="002A4FCF" w:rsidRPr="00BF45B2">
        <w:rPr>
          <w:sz w:val="24"/>
          <w:szCs w:val="24"/>
        </w:rPr>
        <w:t xml:space="preserve"> mais impermeabilizante</w:t>
      </w:r>
      <w:r w:rsidR="00B220F7" w:rsidRPr="00BF45B2">
        <w:rPr>
          <w:sz w:val="24"/>
          <w:szCs w:val="24"/>
        </w:rPr>
        <w:t xml:space="preserve"> e azulejo na parte interna</w:t>
      </w:r>
      <w:r w:rsidR="002A4FCF" w:rsidRPr="00BF45B2">
        <w:rPr>
          <w:sz w:val="24"/>
          <w:szCs w:val="24"/>
        </w:rPr>
        <w:t>,</w:t>
      </w:r>
      <w:r w:rsidR="00664C3E" w:rsidRPr="00BF45B2">
        <w:rPr>
          <w:sz w:val="24"/>
          <w:szCs w:val="24"/>
        </w:rPr>
        <w:t xml:space="preserve"> conforme desenho apresentado no croqui de instalação do poço</w:t>
      </w:r>
      <w:r w:rsidR="0078637A" w:rsidRPr="00BF45B2">
        <w:rPr>
          <w:sz w:val="24"/>
          <w:szCs w:val="24"/>
        </w:rPr>
        <w:t xml:space="preserve">, </w:t>
      </w:r>
      <w:r w:rsidR="002A4FCF" w:rsidRPr="00BF45B2">
        <w:rPr>
          <w:sz w:val="24"/>
          <w:szCs w:val="24"/>
        </w:rPr>
        <w:t>obedecendo-se as</w:t>
      </w:r>
      <w:r w:rsidR="0078637A" w:rsidRPr="00BF45B2">
        <w:rPr>
          <w:sz w:val="24"/>
          <w:szCs w:val="24"/>
        </w:rPr>
        <w:t xml:space="preserve"> dimensões apresentadas no desenho</w:t>
      </w:r>
      <w:r w:rsidR="00664C3E" w:rsidRPr="00BF45B2">
        <w:rPr>
          <w:sz w:val="24"/>
          <w:szCs w:val="24"/>
        </w:rPr>
        <w:t>.</w:t>
      </w:r>
      <w:r w:rsidR="0078637A" w:rsidRPr="00BF45B2">
        <w:rPr>
          <w:sz w:val="24"/>
          <w:szCs w:val="24"/>
        </w:rPr>
        <w:t xml:space="preserve"> </w:t>
      </w:r>
    </w:p>
    <w:p w:rsidR="00A74185" w:rsidRPr="00BF45B2" w:rsidRDefault="00A74185" w:rsidP="005F156C">
      <w:pPr>
        <w:pStyle w:val="PargrafodaLista"/>
        <w:spacing w:after="120"/>
        <w:rPr>
          <w:sz w:val="24"/>
          <w:szCs w:val="24"/>
        </w:rPr>
      </w:pPr>
    </w:p>
    <w:p w:rsidR="00664C3E" w:rsidRPr="00BF45B2" w:rsidRDefault="00A74185" w:rsidP="005F156C">
      <w:pPr>
        <w:pStyle w:val="Recuodecorpodetexto"/>
        <w:numPr>
          <w:ilvl w:val="2"/>
          <w:numId w:val="11"/>
        </w:numPr>
        <w:spacing w:after="120"/>
        <w:ind w:left="2268" w:right="30" w:hanging="850"/>
        <w:rPr>
          <w:sz w:val="24"/>
          <w:szCs w:val="24"/>
        </w:rPr>
      </w:pPr>
      <w:r w:rsidRPr="00BF45B2">
        <w:rPr>
          <w:sz w:val="24"/>
          <w:szCs w:val="24"/>
        </w:rPr>
        <w:t xml:space="preserve">O </w:t>
      </w:r>
      <w:r w:rsidR="00480F2D">
        <w:rPr>
          <w:sz w:val="24"/>
          <w:szCs w:val="24"/>
        </w:rPr>
        <w:t>bebedouro para animais terá 3</w:t>
      </w:r>
      <w:r w:rsidR="0078637A" w:rsidRPr="00BF45B2">
        <w:rPr>
          <w:sz w:val="24"/>
          <w:szCs w:val="24"/>
        </w:rPr>
        <w:t>,00 m de comprimento</w:t>
      </w:r>
      <w:r w:rsidRPr="00BF45B2">
        <w:rPr>
          <w:sz w:val="24"/>
          <w:szCs w:val="24"/>
        </w:rPr>
        <w:t>,</w:t>
      </w:r>
      <w:r w:rsidR="0078637A" w:rsidRPr="00BF45B2">
        <w:rPr>
          <w:sz w:val="24"/>
          <w:szCs w:val="24"/>
        </w:rPr>
        <w:t xml:space="preserve"> </w:t>
      </w:r>
      <w:r w:rsidR="00480F2D">
        <w:rPr>
          <w:sz w:val="24"/>
          <w:szCs w:val="24"/>
        </w:rPr>
        <w:t>1,20</w:t>
      </w:r>
      <w:r w:rsidR="0078637A" w:rsidRPr="00BF45B2">
        <w:rPr>
          <w:sz w:val="24"/>
          <w:szCs w:val="24"/>
        </w:rPr>
        <w:t xml:space="preserve"> m de largura</w:t>
      </w:r>
      <w:r w:rsidR="00480F2D">
        <w:rPr>
          <w:sz w:val="24"/>
          <w:szCs w:val="24"/>
        </w:rPr>
        <w:t xml:space="preserve"> e 0</w:t>
      </w:r>
      <w:r w:rsidRPr="00BF45B2">
        <w:rPr>
          <w:sz w:val="24"/>
          <w:szCs w:val="24"/>
        </w:rPr>
        <w:t>,50 m de altura</w:t>
      </w:r>
      <w:r w:rsidR="0078637A" w:rsidRPr="00BF45B2">
        <w:rPr>
          <w:sz w:val="24"/>
          <w:szCs w:val="24"/>
        </w:rPr>
        <w:t xml:space="preserve"> – medidas externas. Deverá p</w:t>
      </w:r>
      <w:r w:rsidRPr="00BF45B2">
        <w:rPr>
          <w:sz w:val="24"/>
          <w:szCs w:val="24"/>
        </w:rPr>
        <w:t xml:space="preserve">ossuir </w:t>
      </w:r>
      <w:r w:rsidR="00B220F7" w:rsidRPr="00BF45B2">
        <w:rPr>
          <w:sz w:val="24"/>
          <w:szCs w:val="24"/>
        </w:rPr>
        <w:t>três pontos</w:t>
      </w:r>
      <w:r w:rsidRPr="00BF45B2">
        <w:rPr>
          <w:sz w:val="24"/>
          <w:szCs w:val="24"/>
        </w:rPr>
        <w:t xml:space="preserve"> de entrada de água e uma</w:t>
      </w:r>
      <w:r w:rsidR="0078637A" w:rsidRPr="00BF45B2">
        <w:rPr>
          <w:sz w:val="24"/>
          <w:szCs w:val="24"/>
        </w:rPr>
        <w:t xml:space="preserve"> saída para limpeza, o que obriga a ser dado um caimento no piso do mesmo para direcionar o fluxo da água, bem como ter interligação entre os</w:t>
      </w:r>
      <w:r w:rsidR="002A4FCF" w:rsidRPr="00BF45B2">
        <w:rPr>
          <w:sz w:val="24"/>
          <w:szCs w:val="24"/>
        </w:rPr>
        <w:t xml:space="preserve"> compartimentos do mesmo. A pintura da estrutura será </w:t>
      </w:r>
      <w:r w:rsidR="003E10E2" w:rsidRPr="00BF45B2">
        <w:rPr>
          <w:sz w:val="24"/>
          <w:szCs w:val="24"/>
        </w:rPr>
        <w:t>à</w:t>
      </w:r>
      <w:r w:rsidR="002A4FCF" w:rsidRPr="00BF45B2">
        <w:rPr>
          <w:sz w:val="24"/>
          <w:szCs w:val="24"/>
        </w:rPr>
        <w:t xml:space="preserve"> base de cal em duas demãos.</w:t>
      </w:r>
    </w:p>
    <w:p w:rsidR="002A4FCF" w:rsidRPr="00BF45B2" w:rsidRDefault="002A4FCF" w:rsidP="005F156C">
      <w:pPr>
        <w:spacing w:after="120"/>
        <w:ind w:left="709" w:right="289"/>
        <w:jc w:val="both"/>
        <w:rPr>
          <w:sz w:val="24"/>
          <w:szCs w:val="24"/>
        </w:rPr>
      </w:pPr>
    </w:p>
    <w:p w:rsidR="00B220F7" w:rsidRPr="00BF45B2" w:rsidRDefault="002A4FCF" w:rsidP="005F156C">
      <w:pPr>
        <w:pStyle w:val="Recuodecorpodetexto"/>
        <w:numPr>
          <w:ilvl w:val="2"/>
          <w:numId w:val="11"/>
        </w:numPr>
        <w:spacing w:after="120"/>
        <w:ind w:left="2268" w:right="30" w:hanging="850"/>
        <w:rPr>
          <w:color w:val="FF0000"/>
          <w:sz w:val="24"/>
          <w:szCs w:val="24"/>
        </w:rPr>
      </w:pPr>
      <w:r w:rsidRPr="00BF45B2">
        <w:rPr>
          <w:sz w:val="24"/>
          <w:szCs w:val="24"/>
        </w:rPr>
        <w:t>A locação do conjunto poço,</w:t>
      </w:r>
      <w:r w:rsidR="00480F2D">
        <w:rPr>
          <w:sz w:val="24"/>
          <w:szCs w:val="24"/>
        </w:rPr>
        <w:t xml:space="preserve"> </w:t>
      </w:r>
      <w:r w:rsidR="00B220F7" w:rsidRPr="00BF45B2">
        <w:rPr>
          <w:sz w:val="24"/>
          <w:szCs w:val="24"/>
        </w:rPr>
        <w:t>reservatório</w:t>
      </w:r>
      <w:r w:rsidR="00480F2D">
        <w:rPr>
          <w:sz w:val="24"/>
          <w:szCs w:val="24"/>
        </w:rPr>
        <w:t>/</w:t>
      </w:r>
      <w:r w:rsidRPr="00BF45B2">
        <w:rPr>
          <w:sz w:val="24"/>
          <w:szCs w:val="24"/>
        </w:rPr>
        <w:t>chafariz</w:t>
      </w:r>
      <w:r w:rsidR="00480F2D">
        <w:rPr>
          <w:sz w:val="24"/>
          <w:szCs w:val="24"/>
        </w:rPr>
        <w:t xml:space="preserve"> e bebedouro</w:t>
      </w:r>
      <w:r w:rsidRPr="00BF45B2">
        <w:rPr>
          <w:sz w:val="24"/>
          <w:szCs w:val="24"/>
        </w:rPr>
        <w:t xml:space="preserve"> </w:t>
      </w:r>
      <w:r w:rsidR="00B722E6">
        <w:rPr>
          <w:sz w:val="24"/>
          <w:szCs w:val="24"/>
        </w:rPr>
        <w:t xml:space="preserve">de animais, </w:t>
      </w:r>
      <w:r w:rsidR="00B220F7" w:rsidRPr="00BF45B2">
        <w:rPr>
          <w:sz w:val="24"/>
          <w:szCs w:val="24"/>
        </w:rPr>
        <w:t xml:space="preserve">deverá ser </w:t>
      </w:r>
      <w:r w:rsidR="00480F2D">
        <w:rPr>
          <w:sz w:val="24"/>
          <w:szCs w:val="24"/>
        </w:rPr>
        <w:t xml:space="preserve">realizada </w:t>
      </w:r>
      <w:r w:rsidR="00B722E6">
        <w:rPr>
          <w:sz w:val="24"/>
          <w:szCs w:val="24"/>
        </w:rPr>
        <w:t>de</w:t>
      </w:r>
      <w:r w:rsidRPr="00BF45B2">
        <w:rPr>
          <w:sz w:val="24"/>
          <w:szCs w:val="24"/>
        </w:rPr>
        <w:t xml:space="preserve"> f</w:t>
      </w:r>
      <w:r w:rsidR="00B220F7" w:rsidRPr="00BF45B2">
        <w:rPr>
          <w:sz w:val="24"/>
          <w:szCs w:val="24"/>
        </w:rPr>
        <w:t xml:space="preserve">orma racional, </w:t>
      </w:r>
      <w:r w:rsidR="00480F2D">
        <w:rPr>
          <w:sz w:val="24"/>
          <w:szCs w:val="24"/>
        </w:rPr>
        <w:t xml:space="preserve">mantendo um </w:t>
      </w:r>
      <w:r w:rsidR="00B220F7" w:rsidRPr="00BF45B2">
        <w:rPr>
          <w:sz w:val="24"/>
          <w:szCs w:val="24"/>
        </w:rPr>
        <w:t xml:space="preserve">distando </w:t>
      </w:r>
      <w:r w:rsidR="00B722E6">
        <w:rPr>
          <w:sz w:val="24"/>
          <w:szCs w:val="24"/>
        </w:rPr>
        <w:t>aproximada de</w:t>
      </w:r>
      <w:r w:rsidR="00B220F7" w:rsidRPr="00BF45B2">
        <w:rPr>
          <w:sz w:val="24"/>
          <w:szCs w:val="24"/>
        </w:rPr>
        <w:t xml:space="preserve"> 20,00</w:t>
      </w:r>
      <w:r w:rsidRPr="00BF45B2">
        <w:rPr>
          <w:sz w:val="24"/>
          <w:szCs w:val="24"/>
        </w:rPr>
        <w:t xml:space="preserve"> m um d</w:t>
      </w:r>
      <w:r w:rsidR="00B220F7" w:rsidRPr="00BF45B2">
        <w:rPr>
          <w:sz w:val="24"/>
          <w:szCs w:val="24"/>
        </w:rPr>
        <w:t>o outro.</w:t>
      </w:r>
    </w:p>
    <w:p w:rsidR="00B220F7" w:rsidRPr="00BF45B2" w:rsidRDefault="00B220F7" w:rsidP="005F156C">
      <w:pPr>
        <w:pStyle w:val="PargrafodaLista"/>
        <w:spacing w:after="120"/>
        <w:rPr>
          <w:sz w:val="24"/>
          <w:szCs w:val="24"/>
        </w:rPr>
      </w:pPr>
    </w:p>
    <w:p w:rsidR="003D00F1" w:rsidRPr="003D00F1" w:rsidRDefault="00B220F7" w:rsidP="005F156C">
      <w:pPr>
        <w:pStyle w:val="Recuodecorpodetexto"/>
        <w:numPr>
          <w:ilvl w:val="2"/>
          <w:numId w:val="11"/>
        </w:numPr>
        <w:spacing w:after="120"/>
        <w:ind w:left="2268" w:right="30" w:hanging="850"/>
        <w:rPr>
          <w:color w:val="FF0000"/>
          <w:sz w:val="24"/>
          <w:szCs w:val="24"/>
        </w:rPr>
      </w:pPr>
      <w:r w:rsidRPr="00BF45B2">
        <w:rPr>
          <w:sz w:val="24"/>
          <w:szCs w:val="24"/>
        </w:rPr>
        <w:t>Os elementos acessórios ao poço tubular n</w:t>
      </w:r>
      <w:r w:rsidR="002A4FCF" w:rsidRPr="00BF45B2">
        <w:rPr>
          <w:sz w:val="24"/>
          <w:szCs w:val="24"/>
        </w:rPr>
        <w:t>ão deverão ser locados ao lado de cercas que impeçam o acesso de pessoas com</w:t>
      </w:r>
      <w:r w:rsidR="003D00F1">
        <w:rPr>
          <w:sz w:val="24"/>
          <w:szCs w:val="24"/>
        </w:rPr>
        <w:t xml:space="preserve"> carroças ou carrinhos de mãos.</w:t>
      </w:r>
    </w:p>
    <w:p w:rsidR="003D00F1" w:rsidRDefault="003D00F1" w:rsidP="003D00F1">
      <w:pPr>
        <w:pStyle w:val="PargrafodaLista"/>
        <w:rPr>
          <w:sz w:val="24"/>
          <w:szCs w:val="24"/>
        </w:rPr>
      </w:pPr>
    </w:p>
    <w:p w:rsidR="002A4FCF" w:rsidRPr="00BF45B2" w:rsidRDefault="002A4FCF" w:rsidP="005F156C">
      <w:pPr>
        <w:pStyle w:val="Recuodecorpodetexto"/>
        <w:numPr>
          <w:ilvl w:val="2"/>
          <w:numId w:val="11"/>
        </w:numPr>
        <w:spacing w:after="120"/>
        <w:ind w:left="2268" w:right="30" w:hanging="850"/>
        <w:rPr>
          <w:color w:val="FF0000"/>
          <w:sz w:val="24"/>
          <w:szCs w:val="24"/>
        </w:rPr>
      </w:pPr>
      <w:r w:rsidRPr="00BF45B2">
        <w:rPr>
          <w:sz w:val="24"/>
          <w:szCs w:val="24"/>
        </w:rPr>
        <w:t xml:space="preserve">Normalmente o </w:t>
      </w:r>
      <w:r w:rsidR="00B722E6">
        <w:rPr>
          <w:sz w:val="24"/>
          <w:szCs w:val="24"/>
        </w:rPr>
        <w:t xml:space="preserve">Bebedouro de amimais </w:t>
      </w:r>
      <w:r w:rsidRPr="00BF45B2">
        <w:rPr>
          <w:sz w:val="24"/>
          <w:szCs w:val="24"/>
        </w:rPr>
        <w:t xml:space="preserve">deverá ficar em cota de terreno mais baixa que o </w:t>
      </w:r>
      <w:r w:rsidR="00B220F7" w:rsidRPr="00BF45B2">
        <w:rPr>
          <w:sz w:val="24"/>
          <w:szCs w:val="24"/>
        </w:rPr>
        <w:t>Reservatório</w:t>
      </w:r>
      <w:r w:rsidRPr="00BF45B2">
        <w:rPr>
          <w:sz w:val="24"/>
          <w:szCs w:val="24"/>
        </w:rPr>
        <w:t>.</w:t>
      </w:r>
    </w:p>
    <w:p w:rsidR="00B220F7" w:rsidRPr="00BF45B2" w:rsidRDefault="00B220F7" w:rsidP="005F156C">
      <w:pPr>
        <w:pStyle w:val="PargrafodaLista"/>
        <w:spacing w:after="120"/>
        <w:rPr>
          <w:color w:val="FF0000"/>
          <w:sz w:val="24"/>
          <w:szCs w:val="24"/>
        </w:rPr>
      </w:pPr>
    </w:p>
    <w:p w:rsidR="00B220F7" w:rsidRPr="00BF45B2" w:rsidRDefault="00B220F7" w:rsidP="005F156C">
      <w:pPr>
        <w:pStyle w:val="Recuodecorpodetexto"/>
        <w:numPr>
          <w:ilvl w:val="2"/>
          <w:numId w:val="11"/>
        </w:numPr>
        <w:spacing w:after="120"/>
        <w:ind w:left="2268" w:right="30" w:hanging="850"/>
        <w:rPr>
          <w:sz w:val="24"/>
          <w:szCs w:val="24"/>
        </w:rPr>
      </w:pPr>
      <w:r w:rsidRPr="00BF45B2">
        <w:rPr>
          <w:sz w:val="24"/>
          <w:szCs w:val="24"/>
        </w:rPr>
        <w:t>Para isolar e limitar o acesso ao poço deverá ser feito uma cerca com nove fios de arame farpado e mourão de concreto armado com ponta virada, com altura de 2,50m.</w:t>
      </w:r>
    </w:p>
    <w:p w:rsidR="00711469" w:rsidRPr="00BF45B2" w:rsidRDefault="00711469" w:rsidP="005F156C">
      <w:pPr>
        <w:spacing w:after="120"/>
        <w:ind w:left="709" w:right="289"/>
        <w:rPr>
          <w:sz w:val="24"/>
          <w:szCs w:val="24"/>
        </w:rPr>
      </w:pPr>
      <w:r w:rsidRPr="00BF45B2">
        <w:rPr>
          <w:sz w:val="24"/>
          <w:szCs w:val="24"/>
        </w:rPr>
        <w:t xml:space="preserve"> </w:t>
      </w:r>
    </w:p>
    <w:p w:rsidR="00135D2B" w:rsidRDefault="000522C3" w:rsidP="00135D2B">
      <w:pPr>
        <w:pStyle w:val="Recuodecorpodetexto"/>
        <w:numPr>
          <w:ilvl w:val="0"/>
          <w:numId w:val="11"/>
        </w:numPr>
        <w:spacing w:after="120"/>
        <w:ind w:left="993" w:right="30" w:hanging="426"/>
        <w:rPr>
          <w:b/>
          <w:sz w:val="24"/>
          <w:szCs w:val="24"/>
        </w:rPr>
      </w:pPr>
      <w:r>
        <w:rPr>
          <w:b/>
          <w:sz w:val="24"/>
          <w:szCs w:val="24"/>
        </w:rPr>
        <w:br w:type="page"/>
      </w:r>
      <w:r w:rsidR="00711469" w:rsidRPr="00BF45B2">
        <w:rPr>
          <w:b/>
          <w:sz w:val="24"/>
          <w:szCs w:val="24"/>
        </w:rPr>
        <w:t>FICHA DO POÇO – RELATÓRIO TÉCNICO</w:t>
      </w:r>
      <w:r w:rsidR="00B8682E" w:rsidRPr="00BF45B2">
        <w:rPr>
          <w:b/>
          <w:sz w:val="24"/>
          <w:szCs w:val="24"/>
        </w:rPr>
        <w:t>.</w:t>
      </w:r>
    </w:p>
    <w:p w:rsidR="00135D2B" w:rsidRPr="00135D2B" w:rsidRDefault="00135D2B" w:rsidP="00135D2B">
      <w:pPr>
        <w:pStyle w:val="Recuodecorpodetexto"/>
        <w:spacing w:after="120"/>
        <w:ind w:right="30"/>
        <w:rPr>
          <w:b/>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BF45B2">
        <w:rPr>
          <w:sz w:val="24"/>
          <w:szCs w:val="24"/>
        </w:rPr>
        <w:t xml:space="preserve">A contratada fará todos os registros de dados dos testes de bombeamento que deverão ser inseridos </w:t>
      </w:r>
      <w:r w:rsidR="003E10E2" w:rsidRPr="00BF45B2">
        <w:rPr>
          <w:sz w:val="24"/>
          <w:szCs w:val="24"/>
        </w:rPr>
        <w:t>na Ficha</w:t>
      </w:r>
      <w:r w:rsidRPr="00BF45B2">
        <w:rPr>
          <w:sz w:val="24"/>
          <w:szCs w:val="24"/>
        </w:rPr>
        <w:t xml:space="preserve"> Técnica do poço. Deverão constar no mínimo os seguintes dados:</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Poço bombeado –</w:t>
      </w:r>
      <w:r w:rsidR="00B220F7" w:rsidRPr="00BF45B2">
        <w:rPr>
          <w:sz w:val="24"/>
          <w:szCs w:val="24"/>
        </w:rPr>
        <w:t xml:space="preserve"> </w:t>
      </w:r>
      <w:r w:rsidRPr="00BF45B2">
        <w:rPr>
          <w:sz w:val="24"/>
          <w:szCs w:val="24"/>
        </w:rPr>
        <w:t>localidade</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Identificação da localidade (sítio, associação, fazenda, etc..)</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Município e Estado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Coordenadas em UTM com a localização exata do poço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Profundidade do poço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 xml:space="preserve">Crivo do bombeador – </w:t>
      </w:r>
      <w:r w:rsidR="00B220F7" w:rsidRPr="00BF45B2">
        <w:rPr>
          <w:sz w:val="24"/>
          <w:szCs w:val="24"/>
        </w:rPr>
        <w:t>profundidade</w:t>
      </w:r>
      <w:r w:rsidRPr="00BF45B2">
        <w:rPr>
          <w:sz w:val="24"/>
          <w:szCs w:val="24"/>
        </w:rPr>
        <w:t xml:space="preserve"> de sua instalação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Tempo de bombeamento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Vazão em m</w:t>
      </w:r>
      <w:r w:rsidR="0037790A">
        <w:rPr>
          <w:sz w:val="24"/>
          <w:szCs w:val="24"/>
        </w:rPr>
        <w:t>³</w:t>
      </w:r>
      <w:r w:rsidRPr="00BF45B2">
        <w:rPr>
          <w:sz w:val="24"/>
          <w:szCs w:val="24"/>
        </w:rPr>
        <w:t>/h</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NE e ND – nível estático e nível dinâmico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Aquífero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Executor</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Data do término do teste de bombeamento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Análise da água</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 xml:space="preserve">Foto das instalações do poço, </w:t>
      </w:r>
      <w:r w:rsidR="00B722E6">
        <w:rPr>
          <w:sz w:val="24"/>
          <w:szCs w:val="24"/>
        </w:rPr>
        <w:t>Reservatório/</w:t>
      </w:r>
      <w:r w:rsidRPr="00BF45B2">
        <w:rPr>
          <w:sz w:val="24"/>
          <w:szCs w:val="24"/>
        </w:rPr>
        <w:t>chafariz e bebedouro</w:t>
      </w:r>
      <w:r w:rsidR="00B722E6">
        <w:rPr>
          <w:sz w:val="24"/>
          <w:szCs w:val="24"/>
        </w:rPr>
        <w:t xml:space="preserve"> de animais</w:t>
      </w:r>
      <w:r w:rsidR="00B8682E" w:rsidRPr="00BF45B2">
        <w:rPr>
          <w:sz w:val="24"/>
          <w:szCs w:val="24"/>
        </w:rPr>
        <w:t>.</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BF45B2">
        <w:rPr>
          <w:sz w:val="24"/>
          <w:szCs w:val="24"/>
        </w:rPr>
        <w:t xml:space="preserve">Para os poços que ficarem sem instalação por algum motivo técnico ou administrativo, </w:t>
      </w:r>
      <w:r w:rsidR="00101A92">
        <w:rPr>
          <w:sz w:val="24"/>
          <w:szCs w:val="24"/>
        </w:rPr>
        <w:t xml:space="preserve">comprovado mediante Nota Técnica, </w:t>
      </w:r>
      <w:r w:rsidRPr="00BF45B2">
        <w:rPr>
          <w:sz w:val="24"/>
          <w:szCs w:val="24"/>
        </w:rPr>
        <w:t>com prévio conhecimento e aprovação da fiscalização da CODEVASF deverão ter seus dados técnico</w:t>
      </w:r>
      <w:r w:rsidR="00E3040A" w:rsidRPr="00BF45B2">
        <w:rPr>
          <w:sz w:val="24"/>
          <w:szCs w:val="24"/>
        </w:rPr>
        <w:t>s</w:t>
      </w:r>
      <w:r w:rsidRPr="00BF45B2">
        <w:rPr>
          <w:sz w:val="24"/>
          <w:szCs w:val="24"/>
        </w:rPr>
        <w:t xml:space="preserve"> registrados em fichas, </w:t>
      </w:r>
      <w:r w:rsidR="00E3040A" w:rsidRPr="00BF45B2">
        <w:rPr>
          <w:sz w:val="24"/>
          <w:szCs w:val="24"/>
        </w:rPr>
        <w:t>conforme especificado</w:t>
      </w:r>
      <w:r w:rsidRPr="00BF45B2">
        <w:rPr>
          <w:sz w:val="24"/>
          <w:szCs w:val="24"/>
        </w:rPr>
        <w:t xml:space="preserve"> acima.</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BF45B2">
        <w:rPr>
          <w:sz w:val="24"/>
          <w:szCs w:val="24"/>
        </w:rPr>
        <w:t>No final dos serviços, a contratada apresentará à fiscalização da CODEVASF o Relatório Técnico Geral do todos os poços em um único documento, que deverá acompanhar a medição final do contrato.</w:t>
      </w:r>
    </w:p>
    <w:p w:rsidR="009D26BC" w:rsidRPr="00BF45B2" w:rsidRDefault="009D26BC" w:rsidP="005F156C">
      <w:pPr>
        <w:spacing w:after="120"/>
        <w:ind w:left="709" w:right="289"/>
        <w:jc w:val="both"/>
        <w:rPr>
          <w:sz w:val="24"/>
          <w:szCs w:val="24"/>
        </w:rPr>
      </w:pPr>
    </w:p>
    <w:p w:rsidR="00101A92" w:rsidRDefault="0089561A" w:rsidP="005F156C">
      <w:pPr>
        <w:pStyle w:val="Recuodecorpodetexto"/>
        <w:numPr>
          <w:ilvl w:val="2"/>
          <w:numId w:val="11"/>
        </w:numPr>
        <w:spacing w:after="120"/>
        <w:ind w:left="2127" w:right="30" w:hanging="709"/>
        <w:rPr>
          <w:sz w:val="24"/>
          <w:szCs w:val="24"/>
        </w:rPr>
      </w:pPr>
      <w:r w:rsidRPr="00BF45B2">
        <w:rPr>
          <w:sz w:val="24"/>
          <w:szCs w:val="24"/>
        </w:rPr>
        <w:t xml:space="preserve">A medição </w:t>
      </w:r>
      <w:r w:rsidR="007C5120" w:rsidRPr="00BF45B2">
        <w:rPr>
          <w:sz w:val="24"/>
          <w:szCs w:val="24"/>
        </w:rPr>
        <w:t>será mensal</w:t>
      </w:r>
      <w:r w:rsidR="009D26BC" w:rsidRPr="00BF45B2">
        <w:rPr>
          <w:sz w:val="24"/>
          <w:szCs w:val="24"/>
        </w:rPr>
        <w:t>, após a constatação da efetiva implantação do conjunto poço, chafariz</w:t>
      </w:r>
      <w:r w:rsidR="00B722E6">
        <w:rPr>
          <w:sz w:val="24"/>
          <w:szCs w:val="24"/>
        </w:rPr>
        <w:t>/</w:t>
      </w:r>
      <w:r w:rsidR="00CE43EB" w:rsidRPr="00BF45B2">
        <w:rPr>
          <w:sz w:val="24"/>
          <w:szCs w:val="24"/>
        </w:rPr>
        <w:t>reservatório</w:t>
      </w:r>
      <w:r w:rsidR="00B722E6">
        <w:rPr>
          <w:sz w:val="24"/>
          <w:szCs w:val="24"/>
        </w:rPr>
        <w:t xml:space="preserve"> e bebedouro de animais</w:t>
      </w:r>
      <w:r w:rsidR="00101A92">
        <w:rPr>
          <w:sz w:val="24"/>
          <w:szCs w:val="24"/>
        </w:rPr>
        <w:t>.</w:t>
      </w:r>
    </w:p>
    <w:p w:rsidR="00101A92" w:rsidRDefault="00101A92" w:rsidP="00101A92">
      <w:pPr>
        <w:pStyle w:val="PargrafodaLista"/>
        <w:rPr>
          <w:sz w:val="24"/>
          <w:szCs w:val="24"/>
        </w:rPr>
      </w:pPr>
    </w:p>
    <w:p w:rsidR="009D26BC" w:rsidRPr="00BF45B2" w:rsidRDefault="00101A92" w:rsidP="005F156C">
      <w:pPr>
        <w:pStyle w:val="Recuodecorpodetexto"/>
        <w:numPr>
          <w:ilvl w:val="2"/>
          <w:numId w:val="11"/>
        </w:numPr>
        <w:spacing w:after="120"/>
        <w:ind w:left="2127" w:right="30" w:hanging="709"/>
        <w:rPr>
          <w:sz w:val="24"/>
          <w:szCs w:val="24"/>
        </w:rPr>
      </w:pPr>
      <w:r>
        <w:rPr>
          <w:sz w:val="24"/>
          <w:szCs w:val="24"/>
        </w:rPr>
        <w:t>O</w:t>
      </w:r>
      <w:r w:rsidR="00DB0AC2" w:rsidRPr="00BF45B2">
        <w:rPr>
          <w:sz w:val="24"/>
          <w:szCs w:val="24"/>
        </w:rPr>
        <w:t xml:space="preserve"> pagamento será feito por </w:t>
      </w:r>
      <w:r w:rsidR="00CE43EB" w:rsidRPr="00BF45B2">
        <w:rPr>
          <w:sz w:val="24"/>
          <w:szCs w:val="24"/>
        </w:rPr>
        <w:t>serviço realizado</w:t>
      </w:r>
      <w:r w:rsidR="00DB0AC2" w:rsidRPr="00BF45B2">
        <w:rPr>
          <w:sz w:val="24"/>
          <w:szCs w:val="24"/>
        </w:rPr>
        <w:t xml:space="preserve">. </w:t>
      </w:r>
      <w:r w:rsidR="009D26BC" w:rsidRPr="00BF45B2">
        <w:rPr>
          <w:sz w:val="24"/>
          <w:szCs w:val="24"/>
        </w:rPr>
        <w:t xml:space="preserve">Caso algum item da composição do custo unitário de um poço não seja executado o valor do mesmo será descontado do valor final </w:t>
      </w:r>
      <w:r>
        <w:rPr>
          <w:sz w:val="24"/>
          <w:szCs w:val="24"/>
        </w:rPr>
        <w:t>do serviço</w:t>
      </w:r>
      <w:r w:rsidR="009D26BC" w:rsidRPr="00BF45B2">
        <w:rPr>
          <w:sz w:val="24"/>
          <w:szCs w:val="24"/>
        </w:rPr>
        <w:t>, conforme preços constantes na planilha orçamentária e composição de custo unitário do poço</w:t>
      </w:r>
      <w:r w:rsidR="0089561A" w:rsidRPr="00BF45B2">
        <w:rPr>
          <w:sz w:val="24"/>
          <w:szCs w:val="24"/>
        </w:rPr>
        <w:t>.</w:t>
      </w:r>
    </w:p>
    <w:p w:rsidR="00711469" w:rsidRPr="00BF45B2" w:rsidRDefault="00711469" w:rsidP="005F156C">
      <w:pPr>
        <w:spacing w:after="120"/>
        <w:ind w:left="709" w:right="289"/>
        <w:jc w:val="both"/>
        <w:rPr>
          <w:sz w:val="24"/>
          <w:szCs w:val="24"/>
        </w:rPr>
      </w:pPr>
    </w:p>
    <w:p w:rsidR="00711469" w:rsidRPr="00BF45B2" w:rsidRDefault="000522C3" w:rsidP="005F156C">
      <w:pPr>
        <w:pStyle w:val="Recuodecorpodetexto"/>
        <w:numPr>
          <w:ilvl w:val="0"/>
          <w:numId w:val="11"/>
        </w:numPr>
        <w:spacing w:after="120"/>
        <w:ind w:left="993" w:right="30" w:hanging="426"/>
        <w:rPr>
          <w:sz w:val="24"/>
          <w:szCs w:val="24"/>
        </w:rPr>
      </w:pPr>
      <w:r>
        <w:rPr>
          <w:b/>
          <w:sz w:val="24"/>
          <w:szCs w:val="24"/>
        </w:rPr>
        <w:br w:type="page"/>
      </w:r>
      <w:r w:rsidR="00711469" w:rsidRPr="00BF45B2">
        <w:rPr>
          <w:b/>
          <w:sz w:val="24"/>
          <w:szCs w:val="24"/>
        </w:rPr>
        <w:t>CONSIDERAÇÕES GERAIS</w:t>
      </w:r>
    </w:p>
    <w:p w:rsidR="00711469" w:rsidRPr="00BF45B2" w:rsidRDefault="00711469" w:rsidP="005F156C">
      <w:pPr>
        <w:spacing w:after="120"/>
        <w:ind w:left="709" w:right="289"/>
        <w:jc w:val="both"/>
        <w:rPr>
          <w:b/>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101A92">
        <w:rPr>
          <w:b/>
          <w:sz w:val="24"/>
          <w:szCs w:val="24"/>
        </w:rPr>
        <w:t xml:space="preserve">A locação dos poços será de responsabilidade da </w:t>
      </w:r>
      <w:r w:rsidR="009D26BC" w:rsidRPr="00101A92">
        <w:rPr>
          <w:b/>
          <w:sz w:val="24"/>
          <w:szCs w:val="24"/>
        </w:rPr>
        <w:t>contratada</w:t>
      </w:r>
      <w:r w:rsidRPr="00101A92">
        <w:rPr>
          <w:b/>
          <w:sz w:val="24"/>
          <w:szCs w:val="24"/>
        </w:rPr>
        <w:t xml:space="preserve"> e para tanto os mesmos deverão ser locados e acompanhados sua implantação por profissionais qualificados, isto é, Geólogo</w:t>
      </w:r>
      <w:r w:rsidRPr="00BF45B2">
        <w:rPr>
          <w:sz w:val="24"/>
          <w:szCs w:val="24"/>
        </w:rPr>
        <w:t xml:space="preserve">, assim como a locação da caixa d´água que deverá ser em local adequado e normalmente em nível superior ao do poço e que atenda </w:t>
      </w:r>
      <w:r w:rsidR="0050442A" w:rsidRPr="00BF45B2">
        <w:rPr>
          <w:sz w:val="24"/>
          <w:szCs w:val="24"/>
        </w:rPr>
        <w:t xml:space="preserve">o </w:t>
      </w:r>
      <w:r w:rsidR="00B722E6">
        <w:rPr>
          <w:sz w:val="24"/>
          <w:szCs w:val="24"/>
        </w:rPr>
        <w:t xml:space="preserve">bebedouro de animais </w:t>
      </w:r>
      <w:r w:rsidRPr="00BF45B2">
        <w:rPr>
          <w:sz w:val="24"/>
          <w:szCs w:val="24"/>
        </w:rPr>
        <w:t xml:space="preserve">por gravidade. </w:t>
      </w:r>
    </w:p>
    <w:p w:rsidR="00711469" w:rsidRPr="00BF45B2" w:rsidRDefault="00711469" w:rsidP="005F156C">
      <w:pPr>
        <w:spacing w:after="120"/>
        <w:ind w:left="709" w:right="289"/>
        <w:jc w:val="both"/>
        <w:rPr>
          <w:sz w:val="24"/>
          <w:szCs w:val="24"/>
        </w:rPr>
      </w:pPr>
    </w:p>
    <w:p w:rsidR="00711469" w:rsidRPr="00101A92" w:rsidRDefault="00711469" w:rsidP="005F156C">
      <w:pPr>
        <w:pStyle w:val="Recuodecorpodetexto"/>
        <w:numPr>
          <w:ilvl w:val="2"/>
          <w:numId w:val="11"/>
        </w:numPr>
        <w:spacing w:after="120"/>
        <w:ind w:left="2127" w:right="30" w:hanging="709"/>
        <w:rPr>
          <w:b/>
          <w:sz w:val="24"/>
          <w:szCs w:val="24"/>
        </w:rPr>
      </w:pPr>
      <w:r w:rsidRPr="00101A92">
        <w:rPr>
          <w:b/>
          <w:sz w:val="24"/>
          <w:szCs w:val="24"/>
        </w:rPr>
        <w:t xml:space="preserve">A </w:t>
      </w:r>
      <w:r w:rsidR="009D26BC" w:rsidRPr="00101A92">
        <w:rPr>
          <w:b/>
          <w:sz w:val="24"/>
          <w:szCs w:val="24"/>
        </w:rPr>
        <w:t>contratada</w:t>
      </w:r>
      <w:r w:rsidR="0050442A" w:rsidRPr="00101A92">
        <w:rPr>
          <w:b/>
          <w:sz w:val="24"/>
          <w:szCs w:val="24"/>
        </w:rPr>
        <w:t xml:space="preserve"> </w:t>
      </w:r>
      <w:r w:rsidRPr="00101A92">
        <w:rPr>
          <w:b/>
          <w:sz w:val="24"/>
          <w:szCs w:val="24"/>
        </w:rPr>
        <w:t>se obrigará a apresentar o Termo de Servidão Pública assinado pelo proprietário da terra</w:t>
      </w:r>
      <w:r w:rsidR="009D26BC" w:rsidRPr="00101A92">
        <w:rPr>
          <w:b/>
          <w:sz w:val="24"/>
          <w:szCs w:val="24"/>
        </w:rPr>
        <w:t>, as fot</w:t>
      </w:r>
      <w:r w:rsidR="00B722E6" w:rsidRPr="00101A92">
        <w:rPr>
          <w:b/>
          <w:sz w:val="24"/>
          <w:szCs w:val="24"/>
        </w:rPr>
        <w:t>os do conjunto poço, chafariz/</w:t>
      </w:r>
      <w:r w:rsidR="003E10E2" w:rsidRPr="00101A92">
        <w:rPr>
          <w:b/>
          <w:sz w:val="24"/>
          <w:szCs w:val="24"/>
        </w:rPr>
        <w:t>reservatório</w:t>
      </w:r>
      <w:r w:rsidR="009D26BC" w:rsidRPr="00101A92">
        <w:rPr>
          <w:b/>
          <w:sz w:val="24"/>
          <w:szCs w:val="24"/>
        </w:rPr>
        <w:t xml:space="preserve"> </w:t>
      </w:r>
      <w:r w:rsidR="00B722E6" w:rsidRPr="00101A92">
        <w:rPr>
          <w:b/>
          <w:sz w:val="24"/>
          <w:szCs w:val="24"/>
        </w:rPr>
        <w:t xml:space="preserve">e bebedouro de animais </w:t>
      </w:r>
      <w:r w:rsidR="009D26BC" w:rsidRPr="00101A92">
        <w:rPr>
          <w:b/>
          <w:sz w:val="24"/>
          <w:szCs w:val="24"/>
        </w:rPr>
        <w:t>à fiscalização da CODEVASF</w:t>
      </w:r>
      <w:r w:rsidRPr="00101A92">
        <w:rPr>
          <w:b/>
          <w:sz w:val="24"/>
          <w:szCs w:val="24"/>
        </w:rPr>
        <w:t>.</w:t>
      </w:r>
    </w:p>
    <w:p w:rsidR="00711469" w:rsidRPr="00BF45B2" w:rsidRDefault="00711469" w:rsidP="005F156C">
      <w:pPr>
        <w:spacing w:after="120"/>
        <w:ind w:left="709" w:right="289"/>
        <w:jc w:val="both"/>
        <w:rPr>
          <w:sz w:val="24"/>
          <w:szCs w:val="24"/>
        </w:rPr>
      </w:pPr>
    </w:p>
    <w:p w:rsidR="0050442A" w:rsidRPr="00BF45B2" w:rsidRDefault="00711469" w:rsidP="005F156C">
      <w:pPr>
        <w:pStyle w:val="Recuodecorpodetexto"/>
        <w:numPr>
          <w:ilvl w:val="2"/>
          <w:numId w:val="11"/>
        </w:numPr>
        <w:spacing w:after="120"/>
        <w:ind w:left="2127" w:right="30" w:hanging="850"/>
        <w:rPr>
          <w:sz w:val="24"/>
          <w:szCs w:val="24"/>
        </w:rPr>
      </w:pPr>
      <w:r w:rsidRPr="00BF45B2">
        <w:rPr>
          <w:sz w:val="24"/>
          <w:szCs w:val="24"/>
        </w:rPr>
        <w:t xml:space="preserve">Os quantitativos para os itens “Perfuração” em </w:t>
      </w:r>
      <w:smartTag w:uri="urn:schemas-microsoft-com:office:smarttags" w:element="metricconverter">
        <w:smartTagPr>
          <w:attr w:name="ProductID" w:val="8”"/>
        </w:smartTagPr>
        <w:r w:rsidRPr="00BF45B2">
          <w:rPr>
            <w:sz w:val="24"/>
            <w:szCs w:val="24"/>
          </w:rPr>
          <w:t>8”</w:t>
        </w:r>
      </w:smartTag>
      <w:r w:rsidRPr="00BF45B2">
        <w:rPr>
          <w:sz w:val="24"/>
          <w:szCs w:val="24"/>
        </w:rPr>
        <w:t xml:space="preserve"> e em </w:t>
      </w:r>
      <w:smartTag w:uri="urn:schemas-microsoft-com:office:smarttags" w:element="metricconverter">
        <w:smartTagPr>
          <w:attr w:name="ProductID" w:val="6”"/>
        </w:smartTagPr>
        <w:r w:rsidRPr="00BF45B2">
          <w:rPr>
            <w:sz w:val="24"/>
            <w:szCs w:val="24"/>
          </w:rPr>
          <w:t>6”</w:t>
        </w:r>
      </w:smartTag>
      <w:r w:rsidRPr="00BF45B2">
        <w:rPr>
          <w:sz w:val="24"/>
          <w:szCs w:val="24"/>
        </w:rPr>
        <w:t xml:space="preserve"> ou outro qualquer, são estimados, os quais poderão ser ultrapassado ou não atingidos, tendo como média </w:t>
      </w:r>
      <w:r w:rsidR="009D26BC" w:rsidRPr="00BF45B2">
        <w:rPr>
          <w:sz w:val="24"/>
          <w:szCs w:val="24"/>
        </w:rPr>
        <w:t>6</w:t>
      </w:r>
      <w:r w:rsidRPr="00BF45B2">
        <w:rPr>
          <w:sz w:val="24"/>
          <w:szCs w:val="24"/>
        </w:rPr>
        <w:t>0 metros de profundidade p</w:t>
      </w:r>
      <w:r w:rsidR="009D26BC" w:rsidRPr="00BF45B2">
        <w:rPr>
          <w:sz w:val="24"/>
          <w:szCs w:val="24"/>
        </w:rPr>
        <w:t>ara poços em área de cristalino.</w:t>
      </w:r>
      <w:r w:rsidR="0050442A" w:rsidRPr="00BF45B2">
        <w:rPr>
          <w:sz w:val="24"/>
          <w:szCs w:val="24"/>
        </w:rPr>
        <w:t xml:space="preserve"> </w:t>
      </w:r>
      <w:r w:rsidRPr="00BF45B2">
        <w:rPr>
          <w:sz w:val="24"/>
          <w:szCs w:val="24"/>
        </w:rPr>
        <w:t>Portanto poderá ser motivo de pagamento ou ressarcimento nos casos que faltarem ou ultrapassarem do</w:t>
      </w:r>
      <w:r w:rsidR="0050442A" w:rsidRPr="00BF45B2">
        <w:rPr>
          <w:sz w:val="24"/>
          <w:szCs w:val="24"/>
        </w:rPr>
        <w:t xml:space="preserve"> acima previstos pela CODEVASF.</w:t>
      </w:r>
    </w:p>
    <w:p w:rsidR="0089561A" w:rsidRPr="00BF45B2" w:rsidRDefault="0089561A" w:rsidP="005F156C">
      <w:pPr>
        <w:spacing w:after="120"/>
        <w:ind w:right="289"/>
        <w:jc w:val="both"/>
        <w:rPr>
          <w:sz w:val="24"/>
          <w:szCs w:val="24"/>
        </w:rPr>
      </w:pPr>
    </w:p>
    <w:p w:rsidR="00462B22" w:rsidRPr="00BF45B2" w:rsidRDefault="0089561A" w:rsidP="005F156C">
      <w:pPr>
        <w:pStyle w:val="Recuodecorpodetexto"/>
        <w:numPr>
          <w:ilvl w:val="2"/>
          <w:numId w:val="11"/>
        </w:numPr>
        <w:spacing w:after="120"/>
        <w:ind w:left="2127" w:right="30" w:hanging="850"/>
        <w:rPr>
          <w:sz w:val="24"/>
          <w:szCs w:val="24"/>
        </w:rPr>
      </w:pPr>
      <w:r w:rsidRPr="00BF45B2">
        <w:rPr>
          <w:sz w:val="24"/>
          <w:szCs w:val="24"/>
        </w:rPr>
        <w:t xml:space="preserve">A contratada deverá fornecer à fiscalização da CODEVASF um veículo </w:t>
      </w:r>
      <w:r w:rsidR="0050442A" w:rsidRPr="00BF45B2">
        <w:rPr>
          <w:sz w:val="24"/>
          <w:szCs w:val="24"/>
        </w:rPr>
        <w:t xml:space="preserve">tipo caminhonete 4x4, com ar condicionado, incluindo despesas com óleo diesel, manutenção licenciamento, seguro, impostos e </w:t>
      </w:r>
      <w:r w:rsidR="00462B22" w:rsidRPr="00BF45B2">
        <w:rPr>
          <w:sz w:val="24"/>
          <w:szCs w:val="24"/>
        </w:rPr>
        <w:t>todos os demais custeios durante a vigência do contrato.</w:t>
      </w:r>
    </w:p>
    <w:p w:rsidR="00462B22" w:rsidRPr="00BF45B2" w:rsidRDefault="00462B22" w:rsidP="005F156C">
      <w:pPr>
        <w:pStyle w:val="PargrafodaLista"/>
        <w:spacing w:after="120"/>
        <w:rPr>
          <w:sz w:val="24"/>
          <w:szCs w:val="24"/>
        </w:rPr>
      </w:pPr>
    </w:p>
    <w:p w:rsidR="00462B22" w:rsidRPr="00BF45B2" w:rsidRDefault="00462B22" w:rsidP="005F156C">
      <w:pPr>
        <w:pStyle w:val="Recuodecorpodetexto"/>
        <w:numPr>
          <w:ilvl w:val="2"/>
          <w:numId w:val="11"/>
        </w:numPr>
        <w:spacing w:after="120"/>
        <w:ind w:left="2127" w:right="30" w:hanging="850"/>
        <w:rPr>
          <w:sz w:val="24"/>
          <w:szCs w:val="24"/>
        </w:rPr>
      </w:pPr>
      <w:r w:rsidRPr="00BF45B2">
        <w:rPr>
          <w:sz w:val="24"/>
          <w:szCs w:val="24"/>
        </w:rPr>
        <w:t>O custo do veiculo da fiscalização será pago mensalmente conforme planilha orçamentaria.</w:t>
      </w:r>
    </w:p>
    <w:p w:rsidR="00462B22" w:rsidRPr="00BF45B2" w:rsidRDefault="00462B22" w:rsidP="005F156C">
      <w:pPr>
        <w:pStyle w:val="PargrafodaLista"/>
        <w:spacing w:after="120"/>
        <w:rPr>
          <w:sz w:val="24"/>
          <w:szCs w:val="24"/>
        </w:rPr>
      </w:pPr>
    </w:p>
    <w:p w:rsidR="0089561A" w:rsidRPr="00BF45B2" w:rsidRDefault="00462B22" w:rsidP="005F156C">
      <w:pPr>
        <w:pStyle w:val="Recuodecorpodetexto"/>
        <w:numPr>
          <w:ilvl w:val="2"/>
          <w:numId w:val="11"/>
        </w:numPr>
        <w:spacing w:after="120"/>
        <w:ind w:left="2127" w:right="30" w:hanging="850"/>
        <w:rPr>
          <w:sz w:val="24"/>
          <w:szCs w:val="24"/>
        </w:rPr>
      </w:pPr>
      <w:r w:rsidRPr="00BF45B2">
        <w:rPr>
          <w:sz w:val="24"/>
          <w:szCs w:val="24"/>
        </w:rPr>
        <w:t>P</w:t>
      </w:r>
      <w:r w:rsidR="0089561A" w:rsidRPr="00BF45B2">
        <w:rPr>
          <w:sz w:val="24"/>
          <w:szCs w:val="24"/>
        </w:rPr>
        <w:t>or ocasião da realização das medições mensais, para que seja inspecionada a frente de trabalho em andamento e outras em que houver alguma razão para tal.</w:t>
      </w:r>
      <w:r w:rsidR="00170E5D" w:rsidRPr="00BF45B2">
        <w:rPr>
          <w:sz w:val="24"/>
          <w:szCs w:val="24"/>
        </w:rPr>
        <w:t xml:space="preserve"> A contratada deverá indicar um preposto para que o mesmo possa acompanhar o fiscal da </w:t>
      </w:r>
      <w:r w:rsidR="0089561A" w:rsidRPr="00BF45B2">
        <w:rPr>
          <w:sz w:val="24"/>
          <w:szCs w:val="24"/>
        </w:rPr>
        <w:t xml:space="preserve">CODEVASF </w:t>
      </w:r>
      <w:r w:rsidR="00170E5D" w:rsidRPr="00BF45B2">
        <w:rPr>
          <w:sz w:val="24"/>
          <w:szCs w:val="24"/>
        </w:rPr>
        <w:t>durante a visita</w:t>
      </w:r>
      <w:r w:rsidR="0089561A" w:rsidRPr="00BF45B2">
        <w:rPr>
          <w:sz w:val="24"/>
          <w:szCs w:val="24"/>
        </w:rPr>
        <w:t>.</w:t>
      </w:r>
    </w:p>
    <w:p w:rsidR="00A16064" w:rsidRPr="00BF45B2" w:rsidRDefault="00A16064" w:rsidP="005F156C">
      <w:pPr>
        <w:spacing w:after="120"/>
        <w:ind w:left="709" w:right="289"/>
        <w:jc w:val="both"/>
        <w:rPr>
          <w:sz w:val="24"/>
          <w:szCs w:val="24"/>
        </w:rPr>
      </w:pPr>
    </w:p>
    <w:p w:rsidR="00A16064" w:rsidRPr="00BF45B2" w:rsidRDefault="00A16064" w:rsidP="005F156C">
      <w:pPr>
        <w:pStyle w:val="Recuodecorpodetexto"/>
        <w:numPr>
          <w:ilvl w:val="2"/>
          <w:numId w:val="11"/>
        </w:numPr>
        <w:spacing w:after="120"/>
        <w:ind w:left="2127" w:right="30" w:hanging="850"/>
        <w:rPr>
          <w:sz w:val="24"/>
          <w:szCs w:val="24"/>
        </w:rPr>
      </w:pPr>
      <w:r w:rsidRPr="00BF45B2">
        <w:rPr>
          <w:sz w:val="24"/>
          <w:szCs w:val="24"/>
        </w:rPr>
        <w:t>A contratada terá que estampar na cauda do catavento e na caixa d’água</w:t>
      </w:r>
      <w:r w:rsidR="00B722E6">
        <w:rPr>
          <w:sz w:val="24"/>
          <w:szCs w:val="24"/>
        </w:rPr>
        <w:t>/</w:t>
      </w:r>
      <w:r w:rsidRPr="00BF45B2">
        <w:rPr>
          <w:sz w:val="24"/>
          <w:szCs w:val="24"/>
        </w:rPr>
        <w:t xml:space="preserve">chafariz a logomarca da CODEVASF. O não cumprimento desta obrigação será motivo para impedir </w:t>
      </w:r>
      <w:r w:rsidR="00170E5D" w:rsidRPr="00BF45B2">
        <w:rPr>
          <w:sz w:val="24"/>
          <w:szCs w:val="24"/>
        </w:rPr>
        <w:t>o recebimento do poço e do reservatório</w:t>
      </w:r>
      <w:r w:rsidRPr="00BF45B2">
        <w:rPr>
          <w:sz w:val="24"/>
          <w:szCs w:val="24"/>
        </w:rPr>
        <w:t xml:space="preserve">. A logomarca deverá ser pintada com tinta esmalte sintético </w:t>
      </w:r>
      <w:r w:rsidR="00170E5D" w:rsidRPr="00BF45B2">
        <w:rPr>
          <w:sz w:val="24"/>
          <w:szCs w:val="24"/>
        </w:rPr>
        <w:t>obedecendo aos</w:t>
      </w:r>
      <w:r w:rsidRPr="00BF45B2">
        <w:rPr>
          <w:sz w:val="24"/>
          <w:szCs w:val="24"/>
        </w:rPr>
        <w:t xml:space="preserve"> padrões da CODEVASF.</w:t>
      </w:r>
    </w:p>
    <w:p w:rsidR="00711469" w:rsidRPr="00BF45B2" w:rsidRDefault="00A16064" w:rsidP="005F156C">
      <w:pPr>
        <w:spacing w:after="120"/>
        <w:ind w:left="709" w:right="289"/>
        <w:jc w:val="both"/>
        <w:rPr>
          <w:sz w:val="24"/>
          <w:szCs w:val="24"/>
        </w:rPr>
      </w:pPr>
      <w:r w:rsidRPr="00BF45B2">
        <w:rPr>
          <w:sz w:val="24"/>
          <w:szCs w:val="24"/>
        </w:rPr>
        <w:t xml:space="preserve"> </w:t>
      </w:r>
    </w:p>
    <w:p w:rsidR="00104A84" w:rsidRPr="00BF45B2" w:rsidRDefault="009111CF" w:rsidP="005F156C">
      <w:pPr>
        <w:pStyle w:val="Corpodetexto"/>
        <w:spacing w:after="120"/>
        <w:ind w:left="870" w:right="375"/>
        <w:jc w:val="both"/>
        <w:rPr>
          <w:b w:val="0"/>
          <w:i w:val="0"/>
          <w:sz w:val="24"/>
          <w:szCs w:val="24"/>
        </w:rPr>
      </w:pPr>
      <w:r w:rsidRPr="00BF45B2">
        <w:rPr>
          <w:b w:val="0"/>
          <w:i w:val="0"/>
          <w:sz w:val="24"/>
          <w:szCs w:val="24"/>
        </w:rPr>
        <w:t xml:space="preserve">    </w:t>
      </w:r>
    </w:p>
    <w:p w:rsidR="005F156C" w:rsidRDefault="00101A92" w:rsidP="00BE07C4">
      <w:pPr>
        <w:pStyle w:val="Corpodetexto"/>
        <w:spacing w:after="120"/>
        <w:ind w:left="870" w:right="375"/>
        <w:jc w:val="right"/>
        <w:rPr>
          <w:b w:val="0"/>
          <w:i w:val="0"/>
          <w:sz w:val="24"/>
          <w:szCs w:val="24"/>
        </w:rPr>
      </w:pPr>
      <w:r>
        <w:rPr>
          <w:b w:val="0"/>
          <w:i w:val="0"/>
          <w:sz w:val="24"/>
          <w:szCs w:val="24"/>
        </w:rPr>
        <w:t>Petrolina (PE), 1</w:t>
      </w:r>
      <w:r w:rsidR="00CF1C38">
        <w:rPr>
          <w:b w:val="0"/>
          <w:i w:val="0"/>
          <w:sz w:val="24"/>
          <w:szCs w:val="24"/>
        </w:rPr>
        <w:t>0</w:t>
      </w:r>
      <w:r w:rsidR="009429D1" w:rsidRPr="00BF45B2">
        <w:rPr>
          <w:b w:val="0"/>
          <w:i w:val="0"/>
          <w:sz w:val="24"/>
          <w:szCs w:val="24"/>
        </w:rPr>
        <w:t xml:space="preserve"> </w:t>
      </w:r>
      <w:r w:rsidR="00104A84" w:rsidRPr="00BF45B2">
        <w:rPr>
          <w:b w:val="0"/>
          <w:i w:val="0"/>
          <w:sz w:val="24"/>
          <w:szCs w:val="24"/>
        </w:rPr>
        <w:t xml:space="preserve">de </w:t>
      </w:r>
      <w:r w:rsidR="00CF1C38">
        <w:rPr>
          <w:b w:val="0"/>
          <w:i w:val="0"/>
          <w:sz w:val="24"/>
          <w:szCs w:val="24"/>
        </w:rPr>
        <w:t>julho</w:t>
      </w:r>
      <w:r>
        <w:rPr>
          <w:b w:val="0"/>
          <w:i w:val="0"/>
          <w:sz w:val="24"/>
          <w:szCs w:val="24"/>
        </w:rPr>
        <w:t xml:space="preserve"> </w:t>
      </w:r>
      <w:r w:rsidR="00CF1C38">
        <w:rPr>
          <w:b w:val="0"/>
          <w:i w:val="0"/>
          <w:sz w:val="24"/>
          <w:szCs w:val="24"/>
        </w:rPr>
        <w:t>de 2013.</w:t>
      </w:r>
    </w:p>
    <w:p w:rsidR="00BE07C4" w:rsidRDefault="00BE07C4" w:rsidP="00BE07C4">
      <w:pPr>
        <w:pStyle w:val="Corpodetexto"/>
        <w:spacing w:after="120"/>
        <w:ind w:left="870" w:right="375"/>
        <w:jc w:val="right"/>
        <w:rPr>
          <w:b w:val="0"/>
          <w:i w:val="0"/>
          <w:sz w:val="24"/>
          <w:szCs w:val="24"/>
        </w:rPr>
      </w:pPr>
    </w:p>
    <w:sectPr w:rsidR="00BE07C4">
      <w:headerReference w:type="default" r:id="rId8"/>
      <w:footerReference w:type="default" r:id="rId9"/>
      <w:footnotePr>
        <w:pos w:val="beneathText"/>
      </w:footnotePr>
      <w:pgSz w:w="11905" w:h="16837"/>
      <w:pgMar w:top="776" w:right="1195" w:bottom="794" w:left="1065"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26A" w:rsidRDefault="0025226A">
      <w:r>
        <w:separator/>
      </w:r>
    </w:p>
  </w:endnote>
  <w:endnote w:type="continuationSeparator" w:id="0">
    <w:p w:rsidR="0025226A" w:rsidRDefault="002522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0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A84" w:rsidRDefault="00700017">
    <w:pPr>
      <w:pStyle w:val="Rodap"/>
      <w:rPr>
        <w:lang/>
      </w:rPr>
    </w:pPr>
    <w:r>
      <w:pict>
        <v:shape id="_x0000_s2057" style="position:absolute;margin-left:470pt;margin-top:-9.05pt;width:36.9pt;height:33.4pt;flip:y;z-index:-251657728;v-text-anchor:middle" coordsize="21600,21600" o:spt="100" adj="17694720,,5400" path="wa,,21600,21600@3@1@7@5nsl10800,10800xewa,,21600,21600@3@1@7@5nfe" filled="f" strokeweight=".35mm">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r>
      <w:pict>
        <v:shape id="_x0000_s2061" style="position:absolute;margin-left:12.75pt;margin-top:-8.75pt;width:36.9pt;height:33.4pt;flip:x y;z-index:-251653632;v-text-anchor:middle" coordsize="21600,21600" o:spt="100" adj="-5898664,,5400" path="wa,,21600,21600@3@1@7@5nsl10800,10800xewa,,21600,21600@3@1@7@5nfe" filled="f" strokeweight=".35mm">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p>
  <w:p w:rsidR="00104A84" w:rsidRDefault="00104A84">
    <w:pPr>
      <w:pStyle w:val="Rodap"/>
      <w:rPr>
        <w:lang/>
      </w:rPr>
    </w:pPr>
  </w:p>
  <w:p w:rsidR="00104A84" w:rsidRDefault="00104A84">
    <w:pPr>
      <w:pStyle w:val="Rodap"/>
      <w:rPr>
        <w:lang/>
      </w:rPr>
    </w:pPr>
  </w:p>
  <w:p w:rsidR="00104A84" w:rsidRDefault="00104A84">
    <w:pPr>
      <w:pStyle w:val="Rodap"/>
      <w:rPr>
        <w:lang/>
      </w:rPr>
    </w:pPr>
    <w:r>
      <w:pict>
        <v:shapetype id="_x0000_t202" coordsize="21600,21600" o:spt="202" path="m,l,21600r21600,l21600,xe">
          <v:stroke joinstyle="miter"/>
          <v:path gradientshapeok="t" o:connecttype="rect"/>
        </v:shapetype>
        <v:shape id="_x0000_s2055" type="#_x0000_t202" style="position:absolute;margin-left:32.85pt;margin-top:-10.5pt;width:61.95pt;height:10pt;z-index:-251658752;mso-wrap-distance-left:9.05pt;mso-wrap-distance-right:9.05pt" stroked="f">
          <v:fill opacity="0" color2="black"/>
          <v:textbox style="mso-next-textbox:#_x0000_s2055" inset="0,0,0,0">
            <w:txbxContent>
              <w:p w:rsidR="00104A84" w:rsidRDefault="00104A84">
                <w:pPr>
                  <w:rPr>
                    <w:sz w:val="14"/>
                  </w:rPr>
                </w:pPr>
              </w:p>
            </w:txbxContent>
          </v:textbox>
        </v:shape>
      </w:pict>
    </w:r>
    <w:r>
      <w:pict>
        <v:line id="_x0000_s2058" style="position:absolute;flip:x;z-index:-251656704" from="32.35pt,-10.1pt" to="490pt,-9.85pt" strokeweight=".26mm">
          <v:stroke joinstyle="miter"/>
        </v:line>
      </w:pict>
    </w:r>
    <w:r>
      <w:pict>
        <v:line id="_x0000_s2059" style="position:absolute;z-index:-251655680" from="12.95pt,-31.85pt" to="506pt,-31.8pt" strokeweight=".26mm">
          <v:stroke joinstyle="miter"/>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26A" w:rsidRDefault="0025226A">
      <w:r>
        <w:separator/>
      </w:r>
    </w:p>
  </w:footnote>
  <w:footnote w:type="continuationSeparator" w:id="0">
    <w:p w:rsidR="0025226A" w:rsidRDefault="00252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A84" w:rsidRDefault="00700017">
    <w:pPr>
      <w:pStyle w:val="Cabealho"/>
      <w:rPr>
        <w:lang/>
      </w:rPr>
    </w:pPr>
    <w:r>
      <w:pict>
        <v:line id="_x0000_s2052" style="position:absolute;z-index:-251661824" from="12.75pt,33.1pt" to="12.75pt,739.15pt" strokeweight=".35mm">
          <v:stroke joinstyle="miter"/>
        </v:line>
      </w:pict>
    </w:r>
    <w:r>
      <w:pict>
        <v:shapetype id="_x0000_t202" coordsize="21600,21600" o:spt="202" path="m,l,21600r21600,l21600,xe">
          <v:stroke joinstyle="miter"/>
          <v:path gradientshapeok="t" o:connecttype="rect"/>
        </v:shapetype>
        <v:shape id="_x0000_s2062" type="#_x0000_t202" style="position:absolute;margin-left:174.9pt;margin-top:-2.6pt;width:302.85pt;height:32.1pt;z-index:251663872;mso-wrap-distance-left:9.05pt;mso-wrap-distance-right:9.05pt" stroked="f">
          <v:fill opacity="0" color2="black"/>
          <v:textbox style="mso-next-textbox:#_x0000_s2062" inset="0,0,0,0">
            <w:txbxContent>
              <w:p w:rsidR="00104A84" w:rsidRDefault="003E10E2">
                <w:pPr>
                  <w:rPr>
                    <w:b/>
                    <w:sz w:val="18"/>
                  </w:rPr>
                </w:pPr>
                <w:r>
                  <w:rPr>
                    <w:b/>
                    <w:sz w:val="18"/>
                  </w:rPr>
                  <w:t>Ministério da Integração Nacional – MI</w:t>
                </w:r>
              </w:p>
              <w:p w:rsidR="00104A84" w:rsidRDefault="00700017">
                <w:pPr>
                  <w:pStyle w:val="Ttulo4"/>
                  <w:tabs>
                    <w:tab w:val="left" w:pos="0"/>
                  </w:tabs>
                  <w:jc w:val="left"/>
                  <w:rPr>
                    <w:sz w:val="18"/>
                  </w:rPr>
                </w:pPr>
                <w:r>
                  <w:rPr>
                    <w:sz w:val="18"/>
                  </w:rPr>
                  <w:t xml:space="preserve">Companhia </w:t>
                </w:r>
                <w:r w:rsidR="00104A84">
                  <w:rPr>
                    <w:sz w:val="18"/>
                  </w:rPr>
                  <w:t>de Desenvolvimento dos Vales do São Francisco e do Parnaíba</w:t>
                </w:r>
              </w:p>
              <w:p w:rsidR="00104A84" w:rsidRDefault="0037790A">
                <w:pPr>
                  <w:pStyle w:val="Ttulo4"/>
                  <w:tabs>
                    <w:tab w:val="left" w:pos="0"/>
                  </w:tabs>
                  <w:jc w:val="left"/>
                  <w:rPr>
                    <w:sz w:val="18"/>
                  </w:rPr>
                </w:pPr>
                <w:r>
                  <w:rPr>
                    <w:sz w:val="18"/>
                  </w:rPr>
                  <w:t>3ª G</w:t>
                </w:r>
                <w:r w:rsidR="00700017">
                  <w:rPr>
                    <w:sz w:val="18"/>
                  </w:rPr>
                  <w:t xml:space="preserve">RD/UEP - </w:t>
                </w:r>
                <w:r w:rsidR="00104A84">
                  <w:rPr>
                    <w:sz w:val="18"/>
                  </w:rPr>
                  <w:t>3ª Superintendência Regional</w:t>
                </w:r>
              </w:p>
            </w:txbxContent>
          </v:textbox>
          <w10:wrap type="topAndBottom"/>
        </v:shape>
      </w:pict>
    </w:r>
    <w:r w:rsidR="00104A84">
      <w:pict>
        <v:line id="_x0000_s2049" style="position:absolute;flip:x y;z-index:-251664896" from="33.65pt,11.8pt" to="176pt,12.05pt" strokeweight=".35mm">
          <v:stroke joinstyle="miter"/>
        </v:line>
      </w:pict>
    </w:r>
    <w:r w:rsidR="00104A84">
      <w:pict>
        <v:shape id="_x0000_s2050" style="position:absolute;margin-left:12.75pt;margin-top:12pt;width:42.7pt;height:42.4pt;flip:x;z-index:-251663872;v-text-anchor:middle" coordsize="21600,21600" o:spt="100" adj="17694720,,5400" path="wa,,21600,21600@3@1@7@5nsl10800,10800xewa,,21600,21600@3@1@7@5nfe" filled="f" strokeweight=".35mm">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r w:rsidR="00104A84">
      <w:pict>
        <v:shape id="_x0000_s2051" style="position:absolute;margin-left:457.2pt;margin-top:12.5pt;width:50pt;height:44.4pt;z-index:-251662848;v-text-anchor:middle" coordsize="21600,21600" o:spt="100" adj="-6359629,,5400" path="wa,,21600,21600@3@1@7@5nsl10800,10800xewa,,21600,21600@3@1@7@5nfe" filled="f" strokeweight=".35mm">
          <v:stroke joinstyle="miter"/>
          <v:formulas>
            <v:f eqn="sin 10800 #0"/>
            <v:f eqn="sum @0 10800 0"/>
            <v:f eqn="cos 10800 #0"/>
            <v:f eqn="sum @2 10800 0"/>
            <v:f eqn="sin 10800 #1"/>
            <v:f eqn="sum @4 10800 0"/>
            <v:f eqn="cos 10800 #1"/>
            <v:f eqn="sum @6 10800 0"/>
          </v:formulas>
          <v:path o:connecttype="custom" o:connectlocs="@44,@45;@48,@49;@46,@47;@17,@18;@24,@25;@15,@16" textboxrect="10799,0,21599,10799"/>
          <v:handles>
            <v:h position="10800,#0" polar="10800,10800" radiusrange="10800,10800"/>
            <v:h position="10800,#1" polar="10800,10800" radiusrange="10800,10800"/>
          </v:handles>
        </v:shape>
      </w:pict>
    </w:r>
    <w:r w:rsidR="00104A84">
      <w:pict>
        <v:line id="_x0000_s2053" style="position:absolute;flip:x;z-index:-251660800" from="506.9pt,33.1pt" to="507.2pt,739.15pt" strokeweight=".35mm">
          <v:stroke joinstyle="miter"/>
        </v:line>
      </w:pict>
    </w:r>
    <w:r w:rsidR="00104A84">
      <w:pict>
        <v:shape id="_x0000_s2054" type="#_x0000_t202" style="position:absolute;margin-left:15.4pt;margin-top:737.35pt;width:491.9pt;height:18.5pt;z-index:-251659776;mso-wrap-distance-left:9.05pt;mso-wrap-distance-right:9.05pt" stroked="f">
          <v:fill opacity="0" color2="black"/>
          <v:textbox style="mso-next-textbox:#_x0000_s2054" inset="0,0,0,0">
            <w:txbxContent>
              <w:p w:rsidR="00104A84" w:rsidRDefault="000D2B4D">
                <w:pPr>
                  <w:pStyle w:val="Corpodetexto"/>
                  <w:jc w:val="both"/>
                  <w:rPr>
                    <w:sz w:val="14"/>
                  </w:rPr>
                </w:pPr>
                <w:r>
                  <w:rPr>
                    <w:sz w:val="14"/>
                  </w:rPr>
                  <w:t>Deus quer, o homem sonha, a obra nasce...</w:t>
                </w:r>
              </w:p>
            </w:txbxContent>
          </v:textbox>
        </v:shape>
      </w:pict>
    </w:r>
    <w:r w:rsidR="00104A8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34.25pt;margin-top:-1.9pt;width:137.5pt;height:27.55pt;z-index:251661824;mso-wrap-distance-left:9.05pt;mso-wrap-distance-right:9.05pt" filled="t">
          <v:fill color2="black"/>
          <v:imagedata r:id="rId1" o:title=""/>
          <w10:wrap type="topAndBottom"/>
        </v:shape>
        <o:OLEObject Type="Embed" ProgID="Figura" ShapeID="_x0000_s2060" DrawAspect="Content" ObjectID="_1434952305" r:id="rId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lvl w:ilvl="0">
      <w:start w:val="1"/>
      <w:numFmt w:val="decimal"/>
      <w:lvlText w:val="4.%1"/>
      <w:lvlJc w:val="left"/>
      <w:pPr>
        <w:tabs>
          <w:tab w:val="num" w:pos="1080"/>
        </w:tabs>
        <w:ind w:left="1080" w:hanging="360"/>
      </w:pPr>
    </w:lvl>
    <w:lvl w:ilvl="1">
      <w:start w:val="4"/>
      <w:numFmt w:val="decimal"/>
      <w:lvlText w:val="%1.%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360"/>
        </w:tabs>
        <w:ind w:left="360" w:hanging="360"/>
      </w:pPr>
    </w:lvl>
    <w:lvl w:ilvl="1">
      <w:start w:val="3"/>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5">
    <w:nsid w:val="00000006"/>
    <w:multiLevelType w:val="multilevel"/>
    <w:tmpl w:val="00000006"/>
    <w:lvl w:ilvl="0">
      <w:start w:val="1"/>
      <w:numFmt w:val="decimal"/>
      <w:lvlText w:val="%1."/>
      <w:lvlJc w:val="left"/>
      <w:pPr>
        <w:tabs>
          <w:tab w:val="num" w:pos="360"/>
        </w:tabs>
        <w:ind w:left="360" w:hanging="360"/>
      </w:pPr>
    </w:lvl>
    <w:lvl w:ilvl="1">
      <w:start w:val="6"/>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6">
    <w:nsid w:val="00000007"/>
    <w:multiLevelType w:val="multilevel"/>
    <w:tmpl w:val="00000007"/>
    <w:lvl w:ilvl="0">
      <w:start w:val="1"/>
      <w:numFmt w:val="decimal"/>
      <w:lvlText w:val="%1."/>
      <w:lvlJc w:val="left"/>
      <w:pPr>
        <w:tabs>
          <w:tab w:val="num" w:pos="360"/>
        </w:tabs>
        <w:ind w:left="360" w:hanging="360"/>
      </w:pPr>
    </w:lvl>
    <w:lvl w:ilvl="1">
      <w:start w:val="6"/>
      <w:numFmt w:val="decimal"/>
      <w:lvlText w:val="%1.%2."/>
      <w:lvlJc w:val="left"/>
      <w:pPr>
        <w:tabs>
          <w:tab w:val="num" w:pos="390"/>
        </w:tabs>
        <w:ind w:left="390" w:hanging="360"/>
      </w:pPr>
    </w:lvl>
    <w:lvl w:ilvl="2">
      <w:start w:val="8"/>
      <w:numFmt w:val="decimal"/>
      <w:lvlText w:val="%1.%2.%3."/>
      <w:lvlJc w:val="left"/>
      <w:pPr>
        <w:tabs>
          <w:tab w:val="num" w:pos="420"/>
        </w:tabs>
        <w:ind w:left="420" w:hanging="360"/>
      </w:pPr>
    </w:lvl>
    <w:lvl w:ilvl="3">
      <w:start w:val="1"/>
      <w:numFmt w:val="decimal"/>
      <w:lvlText w:val="%1.%2.%3.%4."/>
      <w:lvlJc w:val="left"/>
      <w:pPr>
        <w:tabs>
          <w:tab w:val="num" w:pos="450"/>
        </w:tabs>
        <w:ind w:left="450" w:hanging="360"/>
      </w:pPr>
    </w:lvl>
    <w:lvl w:ilvl="4">
      <w:start w:val="1"/>
      <w:numFmt w:val="decimal"/>
      <w:lvlText w:val="%1.%2.%3.%4.%5."/>
      <w:lvlJc w:val="left"/>
      <w:pPr>
        <w:tabs>
          <w:tab w:val="num" w:pos="480"/>
        </w:tabs>
        <w:ind w:left="480" w:hanging="360"/>
      </w:pPr>
    </w:lvl>
    <w:lvl w:ilvl="5">
      <w:start w:val="1"/>
      <w:numFmt w:val="decimal"/>
      <w:lvlText w:val="%1.%2.%3.%4.%5.%6."/>
      <w:lvlJc w:val="left"/>
      <w:pPr>
        <w:tabs>
          <w:tab w:val="num" w:pos="510"/>
        </w:tabs>
        <w:ind w:left="510" w:hanging="360"/>
      </w:pPr>
    </w:lvl>
    <w:lvl w:ilvl="6">
      <w:start w:val="1"/>
      <w:numFmt w:val="decimal"/>
      <w:lvlText w:val="%1.%2.%3.%4.%5.%6.%7."/>
      <w:lvlJc w:val="left"/>
      <w:pPr>
        <w:tabs>
          <w:tab w:val="num" w:pos="540"/>
        </w:tabs>
        <w:ind w:left="540" w:hanging="360"/>
      </w:pPr>
    </w:lvl>
    <w:lvl w:ilvl="7">
      <w:start w:val="1"/>
      <w:numFmt w:val="decimal"/>
      <w:lvlText w:val="%1.%2.%3.%4.%5.%6.%7.%8."/>
      <w:lvlJc w:val="left"/>
      <w:pPr>
        <w:tabs>
          <w:tab w:val="num" w:pos="570"/>
        </w:tabs>
        <w:ind w:left="570" w:hanging="360"/>
      </w:pPr>
    </w:lvl>
    <w:lvl w:ilvl="8">
      <w:start w:val="1"/>
      <w:numFmt w:val="decimal"/>
      <w:lvlText w:val="%1.%2.%3.%4.%5.%6.%7.%8.%9."/>
      <w:lvlJc w:val="left"/>
      <w:pPr>
        <w:tabs>
          <w:tab w:val="num" w:pos="600"/>
        </w:tabs>
        <w:ind w:left="600" w:hanging="360"/>
      </w:pPr>
    </w:lvl>
  </w:abstractNum>
  <w:abstractNum w:abstractNumId="7">
    <w:nsid w:val="00000008"/>
    <w:multiLevelType w:val="multilevel"/>
    <w:tmpl w:val="00000008"/>
    <w:lvl w:ilvl="0">
      <w:start w:val="1"/>
      <w:numFmt w:val="decimal"/>
      <w:lvlText w:val="%1."/>
      <w:lvlJc w:val="left"/>
      <w:pPr>
        <w:tabs>
          <w:tab w:val="num" w:pos="1920"/>
        </w:tabs>
        <w:ind w:left="19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singleLevel"/>
    <w:tmpl w:val="0000000A"/>
    <w:name w:val="WW8Num29"/>
    <w:lvl w:ilvl="0">
      <w:start w:val="1"/>
      <w:numFmt w:val="decimal"/>
      <w:lvlText w:val="%1."/>
      <w:lvlJc w:val="left"/>
      <w:pPr>
        <w:tabs>
          <w:tab w:val="num" w:pos="502"/>
        </w:tabs>
        <w:ind w:left="502" w:hanging="360"/>
      </w:pPr>
    </w:lvl>
  </w:abstractNum>
  <w:abstractNum w:abstractNumId="9">
    <w:nsid w:val="00D35C1F"/>
    <w:multiLevelType w:val="multilevel"/>
    <w:tmpl w:val="9D72B9C4"/>
    <w:lvl w:ilvl="0">
      <w:start w:val="2"/>
      <w:numFmt w:val="decimal"/>
      <w:lvlText w:val="%1"/>
      <w:lvlJc w:val="left"/>
      <w:pPr>
        <w:ind w:left="375" w:hanging="375"/>
      </w:pPr>
      <w:rPr>
        <w:rFonts w:hint="default"/>
      </w:rPr>
    </w:lvl>
    <w:lvl w:ilvl="1">
      <w:start w:val="10"/>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06F93342"/>
    <w:multiLevelType w:val="hybridMultilevel"/>
    <w:tmpl w:val="98881C3C"/>
    <w:lvl w:ilvl="0" w:tplc="DD56D55A">
      <w:start w:val="1"/>
      <w:numFmt w:val="decimal"/>
      <w:lvlText w:val="%1-"/>
      <w:lvlJc w:val="left"/>
      <w:pPr>
        <w:ind w:left="1335" w:hanging="360"/>
      </w:pPr>
      <w:rPr>
        <w:rFonts w:hint="default"/>
      </w:rPr>
    </w:lvl>
    <w:lvl w:ilvl="1" w:tplc="04160019" w:tentative="1">
      <w:start w:val="1"/>
      <w:numFmt w:val="lowerLetter"/>
      <w:lvlText w:val="%2."/>
      <w:lvlJc w:val="left"/>
      <w:pPr>
        <w:ind w:left="2055" w:hanging="360"/>
      </w:pPr>
    </w:lvl>
    <w:lvl w:ilvl="2" w:tplc="0416001B" w:tentative="1">
      <w:start w:val="1"/>
      <w:numFmt w:val="lowerRoman"/>
      <w:lvlText w:val="%3."/>
      <w:lvlJc w:val="right"/>
      <w:pPr>
        <w:ind w:left="2775" w:hanging="180"/>
      </w:pPr>
    </w:lvl>
    <w:lvl w:ilvl="3" w:tplc="0416000F" w:tentative="1">
      <w:start w:val="1"/>
      <w:numFmt w:val="decimal"/>
      <w:lvlText w:val="%4."/>
      <w:lvlJc w:val="left"/>
      <w:pPr>
        <w:ind w:left="3495" w:hanging="360"/>
      </w:pPr>
    </w:lvl>
    <w:lvl w:ilvl="4" w:tplc="04160019" w:tentative="1">
      <w:start w:val="1"/>
      <w:numFmt w:val="lowerLetter"/>
      <w:lvlText w:val="%5."/>
      <w:lvlJc w:val="left"/>
      <w:pPr>
        <w:ind w:left="4215" w:hanging="360"/>
      </w:pPr>
    </w:lvl>
    <w:lvl w:ilvl="5" w:tplc="0416001B" w:tentative="1">
      <w:start w:val="1"/>
      <w:numFmt w:val="lowerRoman"/>
      <w:lvlText w:val="%6."/>
      <w:lvlJc w:val="right"/>
      <w:pPr>
        <w:ind w:left="4935" w:hanging="180"/>
      </w:pPr>
    </w:lvl>
    <w:lvl w:ilvl="6" w:tplc="0416000F" w:tentative="1">
      <w:start w:val="1"/>
      <w:numFmt w:val="decimal"/>
      <w:lvlText w:val="%7."/>
      <w:lvlJc w:val="left"/>
      <w:pPr>
        <w:ind w:left="5655" w:hanging="360"/>
      </w:pPr>
    </w:lvl>
    <w:lvl w:ilvl="7" w:tplc="04160019" w:tentative="1">
      <w:start w:val="1"/>
      <w:numFmt w:val="lowerLetter"/>
      <w:lvlText w:val="%8."/>
      <w:lvlJc w:val="left"/>
      <w:pPr>
        <w:ind w:left="6375" w:hanging="360"/>
      </w:pPr>
    </w:lvl>
    <w:lvl w:ilvl="8" w:tplc="0416001B" w:tentative="1">
      <w:start w:val="1"/>
      <w:numFmt w:val="lowerRoman"/>
      <w:lvlText w:val="%9."/>
      <w:lvlJc w:val="right"/>
      <w:pPr>
        <w:ind w:left="7095" w:hanging="180"/>
      </w:pPr>
    </w:lvl>
  </w:abstractNum>
  <w:abstractNum w:abstractNumId="11">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12">
    <w:nsid w:val="0DAE7C4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06B101E"/>
    <w:multiLevelType w:val="multilevel"/>
    <w:tmpl w:val="083AFB64"/>
    <w:lvl w:ilvl="0">
      <w:start w:val="2"/>
      <w:numFmt w:val="decimal"/>
      <w:lvlText w:val="%1"/>
      <w:lvlJc w:val="left"/>
      <w:pPr>
        <w:ind w:left="375" w:hanging="375"/>
      </w:pPr>
      <w:rPr>
        <w:rFonts w:hint="default"/>
      </w:rPr>
    </w:lvl>
    <w:lvl w:ilvl="1">
      <w:start w:val="10"/>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19AD2EE0"/>
    <w:multiLevelType w:val="multilevel"/>
    <w:tmpl w:val="064E4CD2"/>
    <w:lvl w:ilvl="0">
      <w:start w:val="2"/>
      <w:numFmt w:val="decimal"/>
      <w:lvlText w:val="%1"/>
      <w:lvlJc w:val="left"/>
      <w:pPr>
        <w:ind w:left="360" w:hanging="360"/>
      </w:pPr>
      <w:rPr>
        <w:rFonts w:hint="default"/>
      </w:rPr>
    </w:lvl>
    <w:lvl w:ilvl="1">
      <w:start w:val="9"/>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7">
    <w:nsid w:val="1AFD0C9C"/>
    <w:multiLevelType w:val="singleLevel"/>
    <w:tmpl w:val="C24A24CC"/>
    <w:lvl w:ilvl="0">
      <w:numFmt w:val="decimal"/>
      <w:lvlText w:val="5.%1 "/>
      <w:legacy w:legacy="1" w:legacySpace="0" w:legacyIndent="283"/>
      <w:lvlJc w:val="left"/>
      <w:pPr>
        <w:ind w:left="425" w:hanging="283"/>
      </w:pPr>
      <w:rPr>
        <w:b/>
        <w:i w:val="0"/>
        <w:sz w:val="24"/>
      </w:rPr>
    </w:lvl>
  </w:abstractNum>
  <w:abstractNum w:abstractNumId="18">
    <w:nsid w:val="1BE7365B"/>
    <w:multiLevelType w:val="multilevel"/>
    <w:tmpl w:val="0416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DC72B2"/>
    <w:multiLevelType w:val="hybridMultilevel"/>
    <w:tmpl w:val="BD8420A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0">
    <w:nsid w:val="26D43CC9"/>
    <w:multiLevelType w:val="multilevel"/>
    <w:tmpl w:val="35AC6430"/>
    <w:lvl w:ilvl="0">
      <w:start w:val="2"/>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22">
    <w:nsid w:val="2AF35FB8"/>
    <w:multiLevelType w:val="multilevel"/>
    <w:tmpl w:val="DAB0442E"/>
    <w:lvl w:ilvl="0">
      <w:start w:val="2"/>
      <w:numFmt w:val="decimal"/>
      <w:lvlText w:val="%1"/>
      <w:lvlJc w:val="left"/>
      <w:pPr>
        <w:ind w:left="360" w:hanging="360"/>
      </w:pPr>
      <w:rPr>
        <w:rFonts w:hint="default"/>
        <w:b/>
      </w:rPr>
    </w:lvl>
    <w:lvl w:ilvl="1">
      <w:start w:val="2"/>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1639"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F173C0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F4F1445"/>
    <w:multiLevelType w:val="multilevel"/>
    <w:tmpl w:val="B07C03E2"/>
    <w:lvl w:ilvl="0">
      <w:start w:val="2"/>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78D57C7"/>
    <w:multiLevelType w:val="hybridMultilevel"/>
    <w:tmpl w:val="4FC4902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8">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04315CB"/>
    <w:multiLevelType w:val="multilevel"/>
    <w:tmpl w:val="7DE4F14E"/>
    <w:lvl w:ilvl="0">
      <w:start w:val="2"/>
      <w:numFmt w:val="decimal"/>
      <w:lvlText w:val="%1."/>
      <w:lvlJc w:val="left"/>
      <w:pPr>
        <w:ind w:left="360" w:hanging="360"/>
      </w:pPr>
      <w:rPr>
        <w:rFonts w:hint="default"/>
      </w:rPr>
    </w:lvl>
    <w:lvl w:ilvl="1">
      <w:start w:val="9"/>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B3A3F22"/>
    <w:multiLevelType w:val="multilevel"/>
    <w:tmpl w:val="40F8C09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F8F5690"/>
    <w:multiLevelType w:val="multilevel"/>
    <w:tmpl w:val="1F72CBCA"/>
    <w:lvl w:ilvl="0">
      <w:start w:val="10"/>
      <w:numFmt w:val="decimal"/>
      <w:lvlText w:val="%1.0"/>
      <w:lvlJc w:val="left"/>
      <w:pPr>
        <w:ind w:left="749" w:hanging="465"/>
      </w:pPr>
      <w:rPr>
        <w:rFonts w:hint="default"/>
        <w:b/>
      </w:rPr>
    </w:lvl>
    <w:lvl w:ilvl="1">
      <w:start w:val="1"/>
      <w:numFmt w:val="decimal"/>
      <w:lvlText w:val="%1.%2"/>
      <w:lvlJc w:val="left"/>
      <w:pPr>
        <w:ind w:left="1469" w:hanging="465"/>
      </w:pPr>
      <w:rPr>
        <w:rFonts w:hint="default"/>
        <w:b/>
      </w:rPr>
    </w:lvl>
    <w:lvl w:ilvl="2">
      <w:start w:val="1"/>
      <w:numFmt w:val="decimal"/>
      <w:lvlText w:val="%1.%2.%3"/>
      <w:lvlJc w:val="left"/>
      <w:pPr>
        <w:ind w:left="2444" w:hanging="720"/>
      </w:pPr>
      <w:rPr>
        <w:rFonts w:hint="default"/>
        <w:b/>
      </w:rPr>
    </w:lvl>
    <w:lvl w:ilvl="3">
      <w:start w:val="1"/>
      <w:numFmt w:val="decimal"/>
      <w:lvlText w:val="%1.%2.%3.%4"/>
      <w:lvlJc w:val="left"/>
      <w:pPr>
        <w:ind w:left="3524" w:hanging="1080"/>
      </w:pPr>
      <w:rPr>
        <w:rFonts w:hint="default"/>
        <w:b/>
      </w:rPr>
    </w:lvl>
    <w:lvl w:ilvl="4">
      <w:start w:val="1"/>
      <w:numFmt w:val="decimal"/>
      <w:lvlText w:val="%1.%2.%3.%4.%5"/>
      <w:lvlJc w:val="left"/>
      <w:pPr>
        <w:ind w:left="4244" w:hanging="1080"/>
      </w:pPr>
      <w:rPr>
        <w:rFonts w:hint="default"/>
        <w:b/>
      </w:rPr>
    </w:lvl>
    <w:lvl w:ilvl="5">
      <w:start w:val="1"/>
      <w:numFmt w:val="decimal"/>
      <w:lvlText w:val="%1.%2.%3.%4.%5.%6"/>
      <w:lvlJc w:val="left"/>
      <w:pPr>
        <w:ind w:left="5324" w:hanging="1440"/>
      </w:pPr>
      <w:rPr>
        <w:rFonts w:hint="default"/>
        <w:b/>
      </w:rPr>
    </w:lvl>
    <w:lvl w:ilvl="6">
      <w:start w:val="1"/>
      <w:numFmt w:val="decimal"/>
      <w:lvlText w:val="%1.%2.%3.%4.%5.%6.%7"/>
      <w:lvlJc w:val="left"/>
      <w:pPr>
        <w:ind w:left="6044" w:hanging="1440"/>
      </w:pPr>
      <w:rPr>
        <w:rFonts w:hint="default"/>
        <w:b/>
      </w:rPr>
    </w:lvl>
    <w:lvl w:ilvl="7">
      <w:start w:val="1"/>
      <w:numFmt w:val="decimal"/>
      <w:lvlText w:val="%1.%2.%3.%4.%5.%6.%7.%8"/>
      <w:lvlJc w:val="left"/>
      <w:pPr>
        <w:ind w:left="7124" w:hanging="1800"/>
      </w:pPr>
      <w:rPr>
        <w:rFonts w:hint="default"/>
        <w:b/>
      </w:rPr>
    </w:lvl>
    <w:lvl w:ilvl="8">
      <w:start w:val="1"/>
      <w:numFmt w:val="decimal"/>
      <w:lvlText w:val="%1.%2.%3.%4.%5.%6.%7.%8.%9"/>
      <w:lvlJc w:val="left"/>
      <w:pPr>
        <w:ind w:left="7844" w:hanging="1800"/>
      </w:pPr>
      <w:rPr>
        <w:rFonts w:hint="default"/>
        <w:b/>
      </w:rPr>
    </w:lvl>
  </w:abstractNum>
  <w:abstractNum w:abstractNumId="33">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4">
    <w:nsid w:val="6F9B581C"/>
    <w:multiLevelType w:val="hybridMultilevel"/>
    <w:tmpl w:val="F0522CE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5">
    <w:nsid w:val="701071D3"/>
    <w:multiLevelType w:val="singleLevel"/>
    <w:tmpl w:val="E424FDDA"/>
    <w:lvl w:ilvl="0">
      <w:start w:val="1"/>
      <w:numFmt w:val="decimal"/>
      <w:lvlText w:val="4.%1 "/>
      <w:legacy w:legacy="1" w:legacySpace="0" w:legacyIndent="283"/>
      <w:lvlJc w:val="left"/>
      <w:pPr>
        <w:ind w:left="283" w:hanging="283"/>
      </w:pPr>
      <w:rPr>
        <w:b w:val="0"/>
        <w:i w:val="0"/>
        <w:sz w:val="24"/>
      </w:rPr>
    </w:lvl>
  </w:abstractNum>
  <w:abstractNum w:abstractNumId="36">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37">
    <w:nsid w:val="74D71D07"/>
    <w:multiLevelType w:val="multilevel"/>
    <w:tmpl w:val="80E0810A"/>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8">
    <w:nsid w:val="7A0C75C1"/>
    <w:multiLevelType w:val="singleLevel"/>
    <w:tmpl w:val="85F6B458"/>
    <w:lvl w:ilvl="0">
      <w:numFmt w:val="decimal"/>
      <w:lvlText w:val="3.%1 "/>
      <w:legacy w:legacy="1" w:legacySpace="0" w:legacyIndent="283"/>
      <w:lvlJc w:val="left"/>
      <w:pPr>
        <w:ind w:left="283" w:hanging="283"/>
      </w:pPr>
      <w:rPr>
        <w:b/>
        <w:i w:val="0"/>
        <w:sz w:val="24"/>
      </w:rPr>
    </w:lvl>
  </w:abstractNum>
  <w:abstractNum w:abstractNumId="39">
    <w:nsid w:val="7E803A9A"/>
    <w:multiLevelType w:val="multilevel"/>
    <w:tmpl w:val="C0389EFE"/>
    <w:lvl w:ilvl="0">
      <w:start w:val="2"/>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30"/>
  </w:num>
  <w:num w:numId="11">
    <w:abstractNumId w:val="26"/>
  </w:num>
  <w:num w:numId="12">
    <w:abstractNumId w:val="38"/>
  </w:num>
  <w:num w:numId="13">
    <w:abstractNumId w:val="35"/>
  </w:num>
  <w:num w:numId="14">
    <w:abstractNumId w:val="17"/>
  </w:num>
  <w:num w:numId="15">
    <w:abstractNumId w:val="37"/>
  </w:num>
  <w:num w:numId="16">
    <w:abstractNumId w:val="32"/>
  </w:num>
  <w:num w:numId="17">
    <w:abstractNumId w:val="25"/>
  </w:num>
  <w:num w:numId="18">
    <w:abstractNumId w:val="22"/>
  </w:num>
  <w:num w:numId="19">
    <w:abstractNumId w:val="15"/>
  </w:num>
  <w:num w:numId="20">
    <w:abstractNumId w:val="29"/>
  </w:num>
  <w:num w:numId="21">
    <w:abstractNumId w:val="9"/>
  </w:num>
  <w:num w:numId="22">
    <w:abstractNumId w:val="20"/>
  </w:num>
  <w:num w:numId="23">
    <w:abstractNumId w:val="39"/>
  </w:num>
  <w:num w:numId="24">
    <w:abstractNumId w:val="13"/>
  </w:num>
  <w:num w:numId="25">
    <w:abstractNumId w:val="12"/>
  </w:num>
  <w:num w:numId="26">
    <w:abstractNumId w:val="24"/>
  </w:num>
  <w:num w:numId="27">
    <w:abstractNumId w:val="19"/>
  </w:num>
  <w:num w:numId="28">
    <w:abstractNumId w:val="27"/>
  </w:num>
  <w:num w:numId="29">
    <w:abstractNumId w:val="18"/>
  </w:num>
  <w:num w:numId="30">
    <w:abstractNumId w:val="34"/>
  </w:num>
  <w:num w:numId="31">
    <w:abstractNumId w:val="8"/>
  </w:num>
  <w:num w:numId="32">
    <w:abstractNumId w:val="23"/>
  </w:num>
  <w:num w:numId="33">
    <w:abstractNumId w:val="14"/>
  </w:num>
  <w:num w:numId="34">
    <w:abstractNumId w:val="16"/>
  </w:num>
  <w:num w:numId="35">
    <w:abstractNumId w:val="11"/>
  </w:num>
  <w:num w:numId="36">
    <w:abstractNumId w:val="31"/>
  </w:num>
  <w:num w:numId="37">
    <w:abstractNumId w:val="33"/>
  </w:num>
  <w:num w:numId="38">
    <w:abstractNumId w:val="36"/>
  </w:num>
  <w:num w:numId="39">
    <w:abstractNumId w:val="21"/>
  </w:num>
  <w:num w:numId="40">
    <w:abstractNumId w:val="28"/>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3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6760A6"/>
    <w:rsid w:val="00003F1E"/>
    <w:rsid w:val="00013316"/>
    <w:rsid w:val="00025C32"/>
    <w:rsid w:val="000456F4"/>
    <w:rsid w:val="000522C3"/>
    <w:rsid w:val="000656B3"/>
    <w:rsid w:val="00067DA6"/>
    <w:rsid w:val="00070D36"/>
    <w:rsid w:val="00083671"/>
    <w:rsid w:val="0008503A"/>
    <w:rsid w:val="000905D8"/>
    <w:rsid w:val="000921B4"/>
    <w:rsid w:val="000A002E"/>
    <w:rsid w:val="000B2399"/>
    <w:rsid w:val="000C093F"/>
    <w:rsid w:val="000C2496"/>
    <w:rsid w:val="000C5234"/>
    <w:rsid w:val="000D2B4D"/>
    <w:rsid w:val="000D4C74"/>
    <w:rsid w:val="000D6A70"/>
    <w:rsid w:val="000D72C1"/>
    <w:rsid w:val="000E46B9"/>
    <w:rsid w:val="000F4FBC"/>
    <w:rsid w:val="000F5470"/>
    <w:rsid w:val="00101A92"/>
    <w:rsid w:val="00103858"/>
    <w:rsid w:val="00104A84"/>
    <w:rsid w:val="0011123B"/>
    <w:rsid w:val="00112176"/>
    <w:rsid w:val="00116506"/>
    <w:rsid w:val="001263D6"/>
    <w:rsid w:val="0013373C"/>
    <w:rsid w:val="00135D2B"/>
    <w:rsid w:val="001370E3"/>
    <w:rsid w:val="00154C4C"/>
    <w:rsid w:val="00157019"/>
    <w:rsid w:val="00170E5D"/>
    <w:rsid w:val="00175D76"/>
    <w:rsid w:val="00193FDD"/>
    <w:rsid w:val="00197489"/>
    <w:rsid w:val="001B1A1D"/>
    <w:rsid w:val="001C0DA2"/>
    <w:rsid w:val="001D6EF8"/>
    <w:rsid w:val="001D7BC2"/>
    <w:rsid w:val="001E776F"/>
    <w:rsid w:val="001F2EF1"/>
    <w:rsid w:val="001F625E"/>
    <w:rsid w:val="002078DA"/>
    <w:rsid w:val="002213D6"/>
    <w:rsid w:val="00226F73"/>
    <w:rsid w:val="002278A1"/>
    <w:rsid w:val="00231ECB"/>
    <w:rsid w:val="00231F2F"/>
    <w:rsid w:val="002343BE"/>
    <w:rsid w:val="00240B17"/>
    <w:rsid w:val="00243881"/>
    <w:rsid w:val="00243FB2"/>
    <w:rsid w:val="00245B28"/>
    <w:rsid w:val="0025226A"/>
    <w:rsid w:val="0025440E"/>
    <w:rsid w:val="002546A8"/>
    <w:rsid w:val="00261691"/>
    <w:rsid w:val="00267657"/>
    <w:rsid w:val="0027295A"/>
    <w:rsid w:val="0028008B"/>
    <w:rsid w:val="00291D32"/>
    <w:rsid w:val="002A080A"/>
    <w:rsid w:val="002A422F"/>
    <w:rsid w:val="002A4FCF"/>
    <w:rsid w:val="002D1DCC"/>
    <w:rsid w:val="002D25FB"/>
    <w:rsid w:val="002E22FD"/>
    <w:rsid w:val="002E2696"/>
    <w:rsid w:val="002E56BE"/>
    <w:rsid w:val="00302AF8"/>
    <w:rsid w:val="00304C5D"/>
    <w:rsid w:val="00317CFF"/>
    <w:rsid w:val="00323C80"/>
    <w:rsid w:val="00324112"/>
    <w:rsid w:val="003373E8"/>
    <w:rsid w:val="00341E31"/>
    <w:rsid w:val="00357C39"/>
    <w:rsid w:val="003626FA"/>
    <w:rsid w:val="003661EA"/>
    <w:rsid w:val="00367863"/>
    <w:rsid w:val="00374C3A"/>
    <w:rsid w:val="0037790A"/>
    <w:rsid w:val="003806DE"/>
    <w:rsid w:val="00383A8D"/>
    <w:rsid w:val="00385D00"/>
    <w:rsid w:val="003908F2"/>
    <w:rsid w:val="0039429F"/>
    <w:rsid w:val="00396990"/>
    <w:rsid w:val="003C5E6A"/>
    <w:rsid w:val="003D00F1"/>
    <w:rsid w:val="003D1011"/>
    <w:rsid w:val="003D3BE9"/>
    <w:rsid w:val="003D7574"/>
    <w:rsid w:val="003E0B5E"/>
    <w:rsid w:val="003E10E2"/>
    <w:rsid w:val="003F3BC6"/>
    <w:rsid w:val="00404E37"/>
    <w:rsid w:val="00405A3B"/>
    <w:rsid w:val="00406D8F"/>
    <w:rsid w:val="00406F76"/>
    <w:rsid w:val="00411D3B"/>
    <w:rsid w:val="004131C3"/>
    <w:rsid w:val="0041584A"/>
    <w:rsid w:val="00424A74"/>
    <w:rsid w:val="0042716D"/>
    <w:rsid w:val="00436B42"/>
    <w:rsid w:val="004400E5"/>
    <w:rsid w:val="0044408C"/>
    <w:rsid w:val="0045225C"/>
    <w:rsid w:val="00462B22"/>
    <w:rsid w:val="004667CE"/>
    <w:rsid w:val="00470BF7"/>
    <w:rsid w:val="004749D6"/>
    <w:rsid w:val="00480F2D"/>
    <w:rsid w:val="004A2C51"/>
    <w:rsid w:val="004A7D4F"/>
    <w:rsid w:val="004B69FA"/>
    <w:rsid w:val="004B7B9E"/>
    <w:rsid w:val="004D061A"/>
    <w:rsid w:val="004E7CF7"/>
    <w:rsid w:val="004F1809"/>
    <w:rsid w:val="004F223B"/>
    <w:rsid w:val="00501A94"/>
    <w:rsid w:val="0050442A"/>
    <w:rsid w:val="005107F3"/>
    <w:rsid w:val="0051348A"/>
    <w:rsid w:val="00522A3D"/>
    <w:rsid w:val="00524670"/>
    <w:rsid w:val="005246AA"/>
    <w:rsid w:val="005303FF"/>
    <w:rsid w:val="00544332"/>
    <w:rsid w:val="0054439F"/>
    <w:rsid w:val="00544CC5"/>
    <w:rsid w:val="0054653B"/>
    <w:rsid w:val="0056675A"/>
    <w:rsid w:val="005760D1"/>
    <w:rsid w:val="00582778"/>
    <w:rsid w:val="005910C2"/>
    <w:rsid w:val="00597807"/>
    <w:rsid w:val="005A3013"/>
    <w:rsid w:val="005B1B7A"/>
    <w:rsid w:val="005B7D2C"/>
    <w:rsid w:val="005C047F"/>
    <w:rsid w:val="005C417B"/>
    <w:rsid w:val="005D1E2D"/>
    <w:rsid w:val="005E4FAF"/>
    <w:rsid w:val="005F156C"/>
    <w:rsid w:val="00605FB2"/>
    <w:rsid w:val="00611CF7"/>
    <w:rsid w:val="00612834"/>
    <w:rsid w:val="00627C9C"/>
    <w:rsid w:val="00643597"/>
    <w:rsid w:val="00650A0A"/>
    <w:rsid w:val="0065328D"/>
    <w:rsid w:val="00655B08"/>
    <w:rsid w:val="00664C3E"/>
    <w:rsid w:val="006741DB"/>
    <w:rsid w:val="006760A6"/>
    <w:rsid w:val="006823B6"/>
    <w:rsid w:val="006864E8"/>
    <w:rsid w:val="006A6032"/>
    <w:rsid w:val="006B0C90"/>
    <w:rsid w:val="006B12B8"/>
    <w:rsid w:val="006B282C"/>
    <w:rsid w:val="006B317E"/>
    <w:rsid w:val="006D3966"/>
    <w:rsid w:val="006D583F"/>
    <w:rsid w:val="006D726A"/>
    <w:rsid w:val="006F1C0B"/>
    <w:rsid w:val="006F4336"/>
    <w:rsid w:val="00700017"/>
    <w:rsid w:val="00711469"/>
    <w:rsid w:val="00726808"/>
    <w:rsid w:val="00734552"/>
    <w:rsid w:val="0073589B"/>
    <w:rsid w:val="00745715"/>
    <w:rsid w:val="00762550"/>
    <w:rsid w:val="007652BD"/>
    <w:rsid w:val="00765529"/>
    <w:rsid w:val="0078161E"/>
    <w:rsid w:val="00784A7B"/>
    <w:rsid w:val="0078637A"/>
    <w:rsid w:val="007A0230"/>
    <w:rsid w:val="007C1BED"/>
    <w:rsid w:val="007C5120"/>
    <w:rsid w:val="007D2782"/>
    <w:rsid w:val="007E114D"/>
    <w:rsid w:val="007E1599"/>
    <w:rsid w:val="007E311E"/>
    <w:rsid w:val="007E4D9F"/>
    <w:rsid w:val="007E68F9"/>
    <w:rsid w:val="007E6DAE"/>
    <w:rsid w:val="007E7A86"/>
    <w:rsid w:val="007F180F"/>
    <w:rsid w:val="007F3C30"/>
    <w:rsid w:val="007F6CBC"/>
    <w:rsid w:val="007F6E2F"/>
    <w:rsid w:val="008005D7"/>
    <w:rsid w:val="0080128E"/>
    <w:rsid w:val="008030EC"/>
    <w:rsid w:val="0080688B"/>
    <w:rsid w:val="00807274"/>
    <w:rsid w:val="008161F4"/>
    <w:rsid w:val="00834096"/>
    <w:rsid w:val="00841653"/>
    <w:rsid w:val="008417D1"/>
    <w:rsid w:val="00841856"/>
    <w:rsid w:val="00846802"/>
    <w:rsid w:val="00846BD3"/>
    <w:rsid w:val="008534C3"/>
    <w:rsid w:val="00856548"/>
    <w:rsid w:val="00857A22"/>
    <w:rsid w:val="00866134"/>
    <w:rsid w:val="00882B92"/>
    <w:rsid w:val="00883397"/>
    <w:rsid w:val="0089109E"/>
    <w:rsid w:val="0089561A"/>
    <w:rsid w:val="00897CE1"/>
    <w:rsid w:val="008A439A"/>
    <w:rsid w:val="008A7268"/>
    <w:rsid w:val="008B1372"/>
    <w:rsid w:val="008C38CD"/>
    <w:rsid w:val="008F4B47"/>
    <w:rsid w:val="00900292"/>
    <w:rsid w:val="00900651"/>
    <w:rsid w:val="00904438"/>
    <w:rsid w:val="00904F10"/>
    <w:rsid w:val="009052AD"/>
    <w:rsid w:val="009111CF"/>
    <w:rsid w:val="00913BB1"/>
    <w:rsid w:val="0091776C"/>
    <w:rsid w:val="0092346D"/>
    <w:rsid w:val="00930EE5"/>
    <w:rsid w:val="0093447A"/>
    <w:rsid w:val="00934613"/>
    <w:rsid w:val="009429D1"/>
    <w:rsid w:val="00946C14"/>
    <w:rsid w:val="009514B9"/>
    <w:rsid w:val="009631F7"/>
    <w:rsid w:val="00963D71"/>
    <w:rsid w:val="00977728"/>
    <w:rsid w:val="00977EEE"/>
    <w:rsid w:val="00982893"/>
    <w:rsid w:val="009849EB"/>
    <w:rsid w:val="009979F7"/>
    <w:rsid w:val="009A3FC2"/>
    <w:rsid w:val="009B31F1"/>
    <w:rsid w:val="009C678E"/>
    <w:rsid w:val="009C7CB3"/>
    <w:rsid w:val="009D26BC"/>
    <w:rsid w:val="009D4026"/>
    <w:rsid w:val="009E5141"/>
    <w:rsid w:val="009E5D8A"/>
    <w:rsid w:val="009F5421"/>
    <w:rsid w:val="009F617E"/>
    <w:rsid w:val="00A04DC2"/>
    <w:rsid w:val="00A16064"/>
    <w:rsid w:val="00A25838"/>
    <w:rsid w:val="00A2676B"/>
    <w:rsid w:val="00A34199"/>
    <w:rsid w:val="00A35C96"/>
    <w:rsid w:val="00A401B1"/>
    <w:rsid w:val="00A402E8"/>
    <w:rsid w:val="00A42384"/>
    <w:rsid w:val="00A44F14"/>
    <w:rsid w:val="00A471F1"/>
    <w:rsid w:val="00A52A45"/>
    <w:rsid w:val="00A6001C"/>
    <w:rsid w:val="00A61288"/>
    <w:rsid w:val="00A61BE5"/>
    <w:rsid w:val="00A704EB"/>
    <w:rsid w:val="00A74185"/>
    <w:rsid w:val="00A81EDF"/>
    <w:rsid w:val="00A84016"/>
    <w:rsid w:val="00AA1C0B"/>
    <w:rsid w:val="00AA30F3"/>
    <w:rsid w:val="00AA6367"/>
    <w:rsid w:val="00AB2E0B"/>
    <w:rsid w:val="00AC10DF"/>
    <w:rsid w:val="00AC46C8"/>
    <w:rsid w:val="00AC5D33"/>
    <w:rsid w:val="00AE4207"/>
    <w:rsid w:val="00AE5445"/>
    <w:rsid w:val="00AF1ED9"/>
    <w:rsid w:val="00AF2446"/>
    <w:rsid w:val="00B00D75"/>
    <w:rsid w:val="00B00D9C"/>
    <w:rsid w:val="00B17C8C"/>
    <w:rsid w:val="00B2082A"/>
    <w:rsid w:val="00B220F7"/>
    <w:rsid w:val="00B23C10"/>
    <w:rsid w:val="00B26EC1"/>
    <w:rsid w:val="00B31ABB"/>
    <w:rsid w:val="00B3553A"/>
    <w:rsid w:val="00B422A4"/>
    <w:rsid w:val="00B424D6"/>
    <w:rsid w:val="00B65B90"/>
    <w:rsid w:val="00B722E6"/>
    <w:rsid w:val="00B72348"/>
    <w:rsid w:val="00B83501"/>
    <w:rsid w:val="00B8417F"/>
    <w:rsid w:val="00B8682E"/>
    <w:rsid w:val="00B93E8D"/>
    <w:rsid w:val="00B9678D"/>
    <w:rsid w:val="00BA0E2D"/>
    <w:rsid w:val="00BA153D"/>
    <w:rsid w:val="00BA596F"/>
    <w:rsid w:val="00BC08C2"/>
    <w:rsid w:val="00BD11C8"/>
    <w:rsid w:val="00BE03FE"/>
    <w:rsid w:val="00BE07C4"/>
    <w:rsid w:val="00BE1C08"/>
    <w:rsid w:val="00BF45B2"/>
    <w:rsid w:val="00C14CFF"/>
    <w:rsid w:val="00C2428D"/>
    <w:rsid w:val="00C361BB"/>
    <w:rsid w:val="00C4028A"/>
    <w:rsid w:val="00C448BE"/>
    <w:rsid w:val="00C479C8"/>
    <w:rsid w:val="00C50510"/>
    <w:rsid w:val="00C57C41"/>
    <w:rsid w:val="00C64B7C"/>
    <w:rsid w:val="00C64EA7"/>
    <w:rsid w:val="00C70744"/>
    <w:rsid w:val="00C8052C"/>
    <w:rsid w:val="00C83AD0"/>
    <w:rsid w:val="00C86B38"/>
    <w:rsid w:val="00CA1BA9"/>
    <w:rsid w:val="00CB1BA4"/>
    <w:rsid w:val="00CB2C1B"/>
    <w:rsid w:val="00CE43EB"/>
    <w:rsid w:val="00CE4C13"/>
    <w:rsid w:val="00CE6106"/>
    <w:rsid w:val="00CF1C38"/>
    <w:rsid w:val="00CF5319"/>
    <w:rsid w:val="00CF6170"/>
    <w:rsid w:val="00D01686"/>
    <w:rsid w:val="00D04174"/>
    <w:rsid w:val="00D04EAE"/>
    <w:rsid w:val="00D11560"/>
    <w:rsid w:val="00D36E08"/>
    <w:rsid w:val="00D36E22"/>
    <w:rsid w:val="00D4289F"/>
    <w:rsid w:val="00D43D8A"/>
    <w:rsid w:val="00D52E60"/>
    <w:rsid w:val="00D617BE"/>
    <w:rsid w:val="00D71D3F"/>
    <w:rsid w:val="00D73FCD"/>
    <w:rsid w:val="00D804B4"/>
    <w:rsid w:val="00D86563"/>
    <w:rsid w:val="00D90E11"/>
    <w:rsid w:val="00DA0A5F"/>
    <w:rsid w:val="00DA4E1E"/>
    <w:rsid w:val="00DB0AC2"/>
    <w:rsid w:val="00DB269E"/>
    <w:rsid w:val="00DB29DC"/>
    <w:rsid w:val="00DC042A"/>
    <w:rsid w:val="00DD0724"/>
    <w:rsid w:val="00DD7195"/>
    <w:rsid w:val="00DE4E48"/>
    <w:rsid w:val="00DF7C75"/>
    <w:rsid w:val="00E01FCD"/>
    <w:rsid w:val="00E06BDC"/>
    <w:rsid w:val="00E11BB9"/>
    <w:rsid w:val="00E13769"/>
    <w:rsid w:val="00E14F6B"/>
    <w:rsid w:val="00E1752F"/>
    <w:rsid w:val="00E26E92"/>
    <w:rsid w:val="00E3040A"/>
    <w:rsid w:val="00E37A31"/>
    <w:rsid w:val="00E413F4"/>
    <w:rsid w:val="00E443F4"/>
    <w:rsid w:val="00E47A8E"/>
    <w:rsid w:val="00E51BB5"/>
    <w:rsid w:val="00E52D92"/>
    <w:rsid w:val="00E540CB"/>
    <w:rsid w:val="00E56A7F"/>
    <w:rsid w:val="00E6101A"/>
    <w:rsid w:val="00E63046"/>
    <w:rsid w:val="00E66B24"/>
    <w:rsid w:val="00E836F1"/>
    <w:rsid w:val="00E84AF1"/>
    <w:rsid w:val="00EA7F12"/>
    <w:rsid w:val="00EB05F3"/>
    <w:rsid w:val="00EC17A4"/>
    <w:rsid w:val="00EC438D"/>
    <w:rsid w:val="00ED38D3"/>
    <w:rsid w:val="00ED65FE"/>
    <w:rsid w:val="00ED6AD7"/>
    <w:rsid w:val="00ED738C"/>
    <w:rsid w:val="00EE0EE6"/>
    <w:rsid w:val="00EE668E"/>
    <w:rsid w:val="00F03E80"/>
    <w:rsid w:val="00F1582F"/>
    <w:rsid w:val="00F27FCE"/>
    <w:rsid w:val="00F3519C"/>
    <w:rsid w:val="00F37757"/>
    <w:rsid w:val="00F37FBB"/>
    <w:rsid w:val="00F42C0F"/>
    <w:rsid w:val="00F43C3F"/>
    <w:rsid w:val="00F52EBC"/>
    <w:rsid w:val="00F543CA"/>
    <w:rsid w:val="00F622D7"/>
    <w:rsid w:val="00F646E9"/>
    <w:rsid w:val="00F74213"/>
    <w:rsid w:val="00F864F3"/>
    <w:rsid w:val="00F87C36"/>
    <w:rsid w:val="00FA4DD6"/>
    <w:rsid w:val="00FA528E"/>
    <w:rsid w:val="00FB3D58"/>
    <w:rsid w:val="00FD238F"/>
    <w:rsid w:val="00FD43F3"/>
    <w:rsid w:val="00FE0DDB"/>
    <w:rsid w:val="00FE24FE"/>
    <w:rsid w:val="00FF1645"/>
    <w:rsid w:val="00FF1BA8"/>
    <w:rsid w:val="00FF6241"/>
    <w:rsid w:val="00FF6ACB"/>
    <w:rsid w:val="00FF708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rPr>
  </w:style>
  <w:style w:type="paragraph" w:styleId="Ttulo1">
    <w:name w:val="heading 1"/>
    <w:basedOn w:val="Normal"/>
    <w:next w:val="Normal"/>
    <w:qFormat/>
    <w:pPr>
      <w:keepNext/>
      <w:numPr>
        <w:numId w:val="1"/>
      </w:numPr>
      <w:ind w:left="567" w:hanging="354"/>
      <w:outlineLvl w:val="0"/>
    </w:pPr>
    <w:rPr>
      <w:sz w:val="24"/>
    </w:rPr>
  </w:style>
  <w:style w:type="paragraph" w:styleId="Ttulo2">
    <w:name w:val="heading 2"/>
    <w:basedOn w:val="Normal"/>
    <w:next w:val="Normal"/>
    <w:qFormat/>
    <w:pPr>
      <w:keepNext/>
      <w:numPr>
        <w:ilvl w:val="1"/>
        <w:numId w:val="1"/>
      </w:numPr>
      <w:outlineLvl w:val="1"/>
    </w:pPr>
    <w:rPr>
      <w:b/>
    </w:rPr>
  </w:style>
  <w:style w:type="paragraph" w:styleId="Ttulo3">
    <w:name w:val="heading 3"/>
    <w:basedOn w:val="Normal"/>
    <w:next w:val="Normal"/>
    <w:qFormat/>
    <w:pPr>
      <w:keepNext/>
      <w:numPr>
        <w:ilvl w:val="2"/>
        <w:numId w:val="1"/>
      </w:numPr>
      <w:outlineLvl w:val="2"/>
    </w:pPr>
    <w:rPr>
      <w:sz w:val="28"/>
    </w:rPr>
  </w:style>
  <w:style w:type="paragraph" w:styleId="Ttulo4">
    <w:name w:val="heading 4"/>
    <w:basedOn w:val="Normal"/>
    <w:next w:val="Normal"/>
    <w:qFormat/>
    <w:pPr>
      <w:keepNext/>
      <w:numPr>
        <w:ilvl w:val="3"/>
        <w:numId w:val="1"/>
      </w:numPr>
      <w:jc w:val="center"/>
      <w:outlineLvl w:val="3"/>
    </w:pPr>
    <w:rPr>
      <w:b/>
      <w:sz w:val="19"/>
    </w:rPr>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style>
  <w:style w:type="character" w:customStyle="1" w:styleId="Marcadores">
    <w:name w:val="Marcadores"/>
    <w:rPr>
      <w:rFonts w:ascii="StarSymbol" w:eastAsia="StarSymbol" w:hAnsi="StarSymbol" w:cs="StarSymbol"/>
      <w:sz w:val="18"/>
      <w:szCs w:val="18"/>
    </w:rPr>
  </w:style>
  <w:style w:type="character" w:customStyle="1" w:styleId="Fontepargpadro1">
    <w:name w:val="Fonte parág. padrão1"/>
  </w:style>
  <w:style w:type="paragraph" w:styleId="Corpodetexto">
    <w:name w:val="Body Text"/>
    <w:basedOn w:val="Normal"/>
    <w:semiHidden/>
    <w:pPr>
      <w:jc w:val="center"/>
    </w:pPr>
    <w:rPr>
      <w:b/>
      <w:i/>
      <w:color w:val="000000"/>
      <w:lang w:val="pt-PT"/>
    </w:rPr>
  </w:style>
  <w:style w:type="paragraph" w:styleId="Recuodecorpodetexto">
    <w:name w:val="Body Text Indent"/>
    <w:basedOn w:val="Normal"/>
    <w:semiHidden/>
    <w:pPr>
      <w:ind w:firstLine="2127"/>
      <w:jc w:val="both"/>
    </w:pPr>
    <w:rPr>
      <w:sz w:val="28"/>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Lista">
    <w:name w:val="List"/>
    <w:basedOn w:val="Corpodetexto"/>
    <w:semiHidden/>
    <w:rPr>
      <w:rFonts w:cs="Tahoma"/>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customStyle="1" w:styleId="Legenda1">
    <w:name w:val="Legenda1"/>
    <w:basedOn w:val="Normal"/>
    <w:pPr>
      <w:suppressLineNumbers/>
      <w:spacing w:before="120" w:after="120"/>
    </w:pPr>
    <w:rPr>
      <w:rFonts w:cs="Tahoma"/>
      <w:i/>
      <w:iCs/>
      <w:sz w:val="24"/>
      <w:szCs w:val="24"/>
    </w:rPr>
  </w:style>
  <w:style w:type="paragraph" w:customStyle="1" w:styleId="Contedodoquadro">
    <w:name w:val="Conteúdo do quadro"/>
    <w:basedOn w:val="Corpodetexto"/>
  </w:style>
  <w:style w:type="paragraph" w:customStyle="1" w:styleId="ndice">
    <w:name w:val="Índice"/>
    <w:basedOn w:val="Normal"/>
    <w:pPr>
      <w:suppressLineNumbers/>
    </w:pPr>
    <w:rPr>
      <w:rFonts w:cs="Tahoma"/>
    </w:rPr>
  </w:style>
  <w:style w:type="paragraph" w:customStyle="1" w:styleId="Recuodecorpodetexto31">
    <w:name w:val="Recuo de corpo de texto 31"/>
    <w:basedOn w:val="Normal"/>
    <w:pPr>
      <w:spacing w:line="360" w:lineRule="auto"/>
      <w:ind w:left="142" w:firstLine="1559"/>
      <w:jc w:val="both"/>
    </w:pPr>
    <w:rPr>
      <w:sz w:val="24"/>
    </w:rPr>
  </w:style>
  <w:style w:type="paragraph" w:styleId="PargrafodaLista">
    <w:name w:val="List Paragraph"/>
    <w:basedOn w:val="Normal"/>
    <w:qFormat/>
    <w:rsid w:val="00946C14"/>
    <w:pPr>
      <w:ind w:left="708"/>
    </w:pPr>
  </w:style>
  <w:style w:type="paragraph" w:styleId="Ttulo">
    <w:name w:val="Title"/>
    <w:basedOn w:val="Normal"/>
    <w:next w:val="Subttulo"/>
    <w:link w:val="TtuloChar"/>
    <w:qFormat/>
    <w:rsid w:val="00BF45B2"/>
    <w:pPr>
      <w:keepNext/>
      <w:pageBreakBefore/>
      <w:spacing w:line="360" w:lineRule="auto"/>
    </w:pPr>
    <w:rPr>
      <w:b/>
      <w:caps/>
      <w:sz w:val="26"/>
      <w:lang w:eastAsia="ar-SA"/>
    </w:rPr>
  </w:style>
  <w:style w:type="character" w:customStyle="1" w:styleId="TtuloChar">
    <w:name w:val="Título Char"/>
    <w:link w:val="Ttulo"/>
    <w:rsid w:val="00BF45B2"/>
    <w:rPr>
      <w:b/>
      <w:caps/>
      <w:sz w:val="26"/>
      <w:lang w:eastAsia="ar-SA"/>
    </w:rPr>
  </w:style>
  <w:style w:type="paragraph" w:customStyle="1" w:styleId="Incluso">
    <w:name w:val="Inclusão"/>
    <w:basedOn w:val="Corpodetexto"/>
    <w:next w:val="Normal"/>
    <w:rsid w:val="00BF45B2"/>
    <w:pPr>
      <w:keepNext/>
      <w:jc w:val="left"/>
    </w:pPr>
    <w:rPr>
      <w:rFonts w:ascii="Courier New" w:hAnsi="Courier New"/>
      <w:b w:val="0"/>
      <w:i w:val="0"/>
      <w:color w:val="auto"/>
      <w:sz w:val="24"/>
      <w:lang w:val="pt-BR" w:eastAsia="ar-SA"/>
    </w:rPr>
  </w:style>
  <w:style w:type="paragraph" w:styleId="Subttulo">
    <w:name w:val="Subtitle"/>
    <w:basedOn w:val="Normal"/>
    <w:next w:val="Normal"/>
    <w:link w:val="SubttuloChar"/>
    <w:uiPriority w:val="11"/>
    <w:qFormat/>
    <w:rsid w:val="00BF45B2"/>
    <w:pPr>
      <w:spacing w:after="60"/>
      <w:jc w:val="center"/>
      <w:outlineLvl w:val="1"/>
    </w:pPr>
    <w:rPr>
      <w:rFonts w:ascii="Cambria" w:hAnsi="Cambria"/>
      <w:sz w:val="24"/>
      <w:szCs w:val="24"/>
    </w:rPr>
  </w:style>
  <w:style w:type="character" w:customStyle="1" w:styleId="SubttuloChar">
    <w:name w:val="Subtítulo Char"/>
    <w:link w:val="Subttulo"/>
    <w:uiPriority w:val="11"/>
    <w:rsid w:val="00BF45B2"/>
    <w:rPr>
      <w:rFonts w:ascii="Cambria" w:eastAsia="Times New Roman" w:hAnsi="Cambria" w:cs="Times New Roman"/>
      <w:sz w:val="24"/>
      <w:szCs w:val="24"/>
      <w:lang/>
    </w:rPr>
  </w:style>
  <w:style w:type="character" w:customStyle="1" w:styleId="RodapChar">
    <w:name w:val="Rodapé Char"/>
    <w:link w:val="Rodap"/>
    <w:uiPriority w:val="99"/>
    <w:rsid w:val="00BF45B2"/>
    <w:rPr>
      <w:lang/>
    </w:rPr>
  </w:style>
  <w:style w:type="character" w:customStyle="1" w:styleId="CabealhoChar">
    <w:name w:val="Cabeçalho Char"/>
    <w:link w:val="Cabealho"/>
    <w:uiPriority w:val="99"/>
    <w:rsid w:val="00BF45B2"/>
    <w:rPr>
      <w:lang/>
    </w:rPr>
  </w:style>
  <w:style w:type="paragraph" w:customStyle="1" w:styleId="Corpodetexto31">
    <w:name w:val="Corpo de texto 31"/>
    <w:basedOn w:val="Normal"/>
    <w:rsid w:val="00ED738C"/>
    <w:pPr>
      <w:jc w:val="both"/>
    </w:pPr>
    <w:rPr>
      <w:sz w:val="28"/>
      <w:lang w:eastAsia="ar-SA"/>
    </w:rPr>
  </w:style>
  <w:style w:type="paragraph" w:customStyle="1" w:styleId="Body2Text232">
    <w:name w:val="Body2.Text2.32"/>
    <w:basedOn w:val="Normal"/>
    <w:rsid w:val="00AE5445"/>
    <w:pPr>
      <w:widowControl w:val="0"/>
      <w:tabs>
        <w:tab w:val="left" w:pos="360"/>
      </w:tabs>
      <w:suppressAutoHyphens w:val="0"/>
      <w:spacing w:before="240"/>
      <w:jc w:val="both"/>
    </w:pPr>
    <w:rPr>
      <w:rFonts w:ascii="Arial" w:hAnsi="Arial"/>
      <w:sz w:val="22"/>
      <w:lang w:eastAsia="pt-BR"/>
    </w:rPr>
  </w:style>
  <w:style w:type="paragraph" w:styleId="Textodebalo">
    <w:name w:val="Balloon Text"/>
    <w:basedOn w:val="Normal"/>
    <w:link w:val="TextodebaloChar"/>
    <w:uiPriority w:val="99"/>
    <w:semiHidden/>
    <w:unhideWhenUsed/>
    <w:rsid w:val="004400E5"/>
    <w:rPr>
      <w:rFonts w:ascii="Tahoma" w:hAnsi="Tahoma" w:cs="Tahoma"/>
      <w:sz w:val="16"/>
      <w:szCs w:val="16"/>
    </w:rPr>
  </w:style>
  <w:style w:type="character" w:customStyle="1" w:styleId="TextodebaloChar">
    <w:name w:val="Texto de balão Char"/>
    <w:link w:val="Textodebalo"/>
    <w:uiPriority w:val="99"/>
    <w:semiHidden/>
    <w:rsid w:val="004400E5"/>
    <w:rPr>
      <w:rFonts w:ascii="Tahoma" w:hAnsi="Tahoma" w:cs="Tahoma"/>
      <w:sz w:val="16"/>
      <w:szCs w:val="16"/>
      <w:lang/>
    </w:rPr>
  </w:style>
</w:styles>
</file>

<file path=word/webSettings.xml><?xml version="1.0" encoding="utf-8"?>
<w:webSettings xmlns:r="http://schemas.openxmlformats.org/officeDocument/2006/relationships" xmlns:w="http://schemas.openxmlformats.org/wordprocessingml/2006/main">
  <w:divs>
    <w:div w:id="253788131">
      <w:bodyDiv w:val="1"/>
      <w:marLeft w:val="0"/>
      <w:marRight w:val="0"/>
      <w:marTop w:val="0"/>
      <w:marBottom w:val="0"/>
      <w:divBdr>
        <w:top w:val="none" w:sz="0" w:space="0" w:color="auto"/>
        <w:left w:val="none" w:sz="0" w:space="0" w:color="auto"/>
        <w:bottom w:val="none" w:sz="0" w:space="0" w:color="auto"/>
        <w:right w:val="none" w:sz="0" w:space="0" w:color="auto"/>
      </w:divBdr>
    </w:div>
    <w:div w:id="288055317">
      <w:bodyDiv w:val="1"/>
      <w:marLeft w:val="0"/>
      <w:marRight w:val="0"/>
      <w:marTop w:val="0"/>
      <w:marBottom w:val="0"/>
      <w:divBdr>
        <w:top w:val="none" w:sz="0" w:space="0" w:color="auto"/>
        <w:left w:val="none" w:sz="0" w:space="0" w:color="auto"/>
        <w:bottom w:val="none" w:sz="0" w:space="0" w:color="auto"/>
        <w:right w:val="none" w:sz="0" w:space="0" w:color="auto"/>
      </w:divBdr>
    </w:div>
    <w:div w:id="366105959">
      <w:bodyDiv w:val="1"/>
      <w:marLeft w:val="0"/>
      <w:marRight w:val="0"/>
      <w:marTop w:val="0"/>
      <w:marBottom w:val="0"/>
      <w:divBdr>
        <w:top w:val="none" w:sz="0" w:space="0" w:color="auto"/>
        <w:left w:val="none" w:sz="0" w:space="0" w:color="auto"/>
        <w:bottom w:val="none" w:sz="0" w:space="0" w:color="auto"/>
        <w:right w:val="none" w:sz="0" w:space="0" w:color="auto"/>
      </w:divBdr>
    </w:div>
    <w:div w:id="951596974">
      <w:bodyDiv w:val="1"/>
      <w:marLeft w:val="0"/>
      <w:marRight w:val="0"/>
      <w:marTop w:val="0"/>
      <w:marBottom w:val="0"/>
      <w:divBdr>
        <w:top w:val="none" w:sz="0" w:space="0" w:color="auto"/>
        <w:left w:val="none" w:sz="0" w:space="0" w:color="auto"/>
        <w:bottom w:val="none" w:sz="0" w:space="0" w:color="auto"/>
        <w:right w:val="none" w:sz="0" w:space="0" w:color="auto"/>
      </w:divBdr>
    </w:div>
    <w:div w:id="9834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7085A-BE93-4A1F-B7CA-5A80823F7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5818</Words>
  <Characters>31421</Characters>
  <Application>Microsoft Office Word</Application>
  <DocSecurity>0</DocSecurity>
  <Lines>261</Lines>
  <Paragraphs>74</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CI N</vt:lpstr>
      <vt:lpstr>    </vt:lpstr>
    </vt:vector>
  </TitlesOfParts>
  <Company/>
  <LinksUpToDate>false</LinksUpToDate>
  <CharactersWithSpaces>37165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N</dc:title>
  <dc:subject/>
  <dc:creator>messiasc</dc:creator>
  <cp:keywords/>
  <cp:lastModifiedBy>giuliano.marcondes</cp:lastModifiedBy>
  <cp:revision>2</cp:revision>
  <cp:lastPrinted>2012-06-01T14:49:00Z</cp:lastPrinted>
  <dcterms:created xsi:type="dcterms:W3CDTF">2013-07-10T12:05:00Z</dcterms:created>
  <dcterms:modified xsi:type="dcterms:W3CDTF">2013-07-10T12:05:00Z</dcterms:modified>
</cp:coreProperties>
</file>